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B15" w:rsidRPr="00B626BE" w:rsidRDefault="00D60E49" w:rsidP="00BC1B15">
      <w:pPr>
        <w:autoSpaceDE w:val="0"/>
        <w:autoSpaceDN w:val="0"/>
        <w:adjustRightInd w:val="0"/>
        <w:spacing w:line="240" w:lineRule="auto"/>
        <w:jc w:val="both"/>
        <w:rPr>
          <w:rFonts w:cs="Arial"/>
          <w:b/>
          <w:bCs/>
        </w:rPr>
      </w:pPr>
      <w:r w:rsidRPr="00D60E49">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9.2pt;margin-top:-28.6pt;width:75.25pt;height:106.9pt;z-index:-251659264;mso-wrap-edited:f" wrapcoords="-87 0 -87 21539 21600 21539 21600 0 -87 0">
            <v:imagedata r:id="rId7" o:title=""/>
            <w10:wrap type="tight"/>
          </v:shape>
          <o:OLEObject Type="Embed" ProgID="Word.Picture.8" ShapeID="_x0000_s1026" DrawAspect="Content" ObjectID="_1478516107" r:id="rId8"/>
        </w:pict>
      </w:r>
    </w:p>
    <w:p w:rsidR="00BC1B15" w:rsidRPr="00B626BE" w:rsidRDefault="00BC1B15" w:rsidP="00BC1B15">
      <w:pPr>
        <w:autoSpaceDE w:val="0"/>
        <w:autoSpaceDN w:val="0"/>
        <w:adjustRightInd w:val="0"/>
        <w:spacing w:line="240" w:lineRule="auto"/>
        <w:jc w:val="center"/>
        <w:rPr>
          <w:rFonts w:cs="Arial"/>
          <w:b/>
          <w:bCs/>
          <w:sz w:val="36"/>
          <w:szCs w:val="36"/>
        </w:rPr>
      </w:pPr>
    </w:p>
    <w:p w:rsidR="00BC1B15" w:rsidRPr="00B626BE" w:rsidRDefault="00BC1B15" w:rsidP="00BC1B15">
      <w:pPr>
        <w:spacing w:line="240" w:lineRule="auto"/>
        <w:ind w:firstLine="1260"/>
        <w:rPr>
          <w:rFonts w:eastAsia="Arial Unicode MS" w:cs="Times New Roman"/>
          <w:sz w:val="24"/>
          <w:szCs w:val="24"/>
        </w:rPr>
      </w:pPr>
    </w:p>
    <w:p w:rsidR="00BC1B15" w:rsidRPr="00B626BE" w:rsidRDefault="00BC1B15" w:rsidP="00BC1B15">
      <w:pPr>
        <w:spacing w:line="240" w:lineRule="auto"/>
        <w:jc w:val="center"/>
        <w:rPr>
          <w:rFonts w:eastAsia="Arial Unicode MS"/>
          <w:i/>
          <w:sz w:val="52"/>
          <w:szCs w:val="52"/>
        </w:rPr>
      </w:pPr>
      <w:r w:rsidRPr="00B626BE">
        <w:rPr>
          <w:rFonts w:eastAsia="Arial Unicode MS"/>
          <w:i/>
          <w:sz w:val="52"/>
          <w:szCs w:val="52"/>
        </w:rPr>
        <w:t>Prefeitura Municipal</w:t>
      </w:r>
    </w:p>
    <w:p w:rsidR="00BC1B15" w:rsidRPr="00B626BE" w:rsidRDefault="00BC1B15" w:rsidP="00BC1B15">
      <w:pPr>
        <w:spacing w:line="240" w:lineRule="auto"/>
        <w:jc w:val="center"/>
        <w:rPr>
          <w:rFonts w:eastAsia="Arial Unicode MS"/>
          <w:i/>
          <w:sz w:val="52"/>
          <w:szCs w:val="52"/>
        </w:rPr>
      </w:pPr>
      <w:r w:rsidRPr="00B626BE">
        <w:rPr>
          <w:rFonts w:eastAsia="Arial Unicode MS"/>
          <w:i/>
          <w:sz w:val="52"/>
          <w:szCs w:val="52"/>
        </w:rPr>
        <w:t>de Agrolândia</w:t>
      </w:r>
    </w:p>
    <w:p w:rsidR="00BC1B15" w:rsidRPr="00B626BE" w:rsidRDefault="00BC1B15" w:rsidP="00BC1B15">
      <w:pPr>
        <w:autoSpaceDE w:val="0"/>
        <w:autoSpaceDN w:val="0"/>
        <w:adjustRightInd w:val="0"/>
        <w:spacing w:line="240" w:lineRule="auto"/>
        <w:jc w:val="center"/>
        <w:rPr>
          <w:rFonts w:cs="Arial"/>
          <w:b/>
          <w:bCs/>
          <w:sz w:val="36"/>
          <w:szCs w:val="36"/>
        </w:rPr>
      </w:pPr>
    </w:p>
    <w:p w:rsidR="00BC1B15" w:rsidRPr="00B626BE" w:rsidRDefault="009C4BDC" w:rsidP="00BC1B15">
      <w:pPr>
        <w:autoSpaceDE w:val="0"/>
        <w:autoSpaceDN w:val="0"/>
        <w:adjustRightInd w:val="0"/>
        <w:spacing w:line="240" w:lineRule="auto"/>
        <w:jc w:val="center"/>
        <w:rPr>
          <w:rFonts w:cs="Arial"/>
          <w:b/>
          <w:bCs/>
          <w:sz w:val="40"/>
          <w:szCs w:val="40"/>
        </w:rPr>
      </w:pPr>
      <w:r>
        <w:rPr>
          <w:rFonts w:cs="Arial"/>
          <w:b/>
          <w:bCs/>
          <w:sz w:val="40"/>
          <w:szCs w:val="40"/>
        </w:rPr>
        <w:t>EDITAL DE LICITAÇÃO Nº 124</w:t>
      </w:r>
      <w:r w:rsidR="00BC1B15" w:rsidRPr="00B626BE">
        <w:rPr>
          <w:rFonts w:cs="Arial"/>
          <w:b/>
          <w:bCs/>
          <w:sz w:val="40"/>
          <w:szCs w:val="40"/>
        </w:rPr>
        <w:t>/201</w:t>
      </w:r>
      <w:r w:rsidR="00BC1B15">
        <w:rPr>
          <w:rFonts w:cs="Arial"/>
          <w:b/>
          <w:bCs/>
          <w:sz w:val="40"/>
          <w:szCs w:val="40"/>
        </w:rPr>
        <w:t>4</w:t>
      </w:r>
    </w:p>
    <w:p w:rsidR="00BC1B15" w:rsidRPr="00B626BE" w:rsidRDefault="00BC1B15" w:rsidP="00BC1B15">
      <w:pPr>
        <w:autoSpaceDE w:val="0"/>
        <w:autoSpaceDN w:val="0"/>
        <w:adjustRightInd w:val="0"/>
        <w:spacing w:line="240" w:lineRule="auto"/>
        <w:jc w:val="center"/>
        <w:rPr>
          <w:rFonts w:cs="Arial"/>
          <w:b/>
          <w:bCs/>
          <w:sz w:val="40"/>
          <w:szCs w:val="40"/>
        </w:rPr>
      </w:pPr>
      <w:r w:rsidRPr="00B626BE">
        <w:rPr>
          <w:rFonts w:cs="Arial"/>
          <w:b/>
          <w:bCs/>
          <w:sz w:val="40"/>
          <w:szCs w:val="40"/>
        </w:rPr>
        <w:t>Compras e Serviços</w:t>
      </w:r>
    </w:p>
    <w:p w:rsidR="00BC1B15" w:rsidRPr="00B626BE" w:rsidRDefault="00BC1B15" w:rsidP="00BC1B15">
      <w:pPr>
        <w:autoSpaceDE w:val="0"/>
        <w:autoSpaceDN w:val="0"/>
        <w:adjustRightInd w:val="0"/>
        <w:spacing w:line="240" w:lineRule="auto"/>
        <w:jc w:val="center"/>
        <w:rPr>
          <w:rFonts w:cs="Arial"/>
          <w:sz w:val="40"/>
          <w:szCs w:val="40"/>
        </w:rPr>
      </w:pPr>
    </w:p>
    <w:p w:rsidR="00BC1B15" w:rsidRPr="00B626BE" w:rsidRDefault="00BC1B15" w:rsidP="00BC1B15">
      <w:pPr>
        <w:autoSpaceDE w:val="0"/>
        <w:autoSpaceDN w:val="0"/>
        <w:adjustRightInd w:val="0"/>
        <w:spacing w:line="240" w:lineRule="auto"/>
        <w:jc w:val="center"/>
        <w:rPr>
          <w:rFonts w:cs="Arial"/>
          <w:sz w:val="40"/>
          <w:szCs w:val="40"/>
        </w:rPr>
      </w:pPr>
      <w:r w:rsidRPr="00B626BE">
        <w:rPr>
          <w:rFonts w:cs="Arial"/>
          <w:sz w:val="40"/>
          <w:szCs w:val="40"/>
        </w:rPr>
        <w:t>Modalidade:</w:t>
      </w:r>
      <w:r w:rsidRPr="00B626BE">
        <w:rPr>
          <w:rFonts w:cs="Arial"/>
          <w:b/>
          <w:bCs/>
          <w:sz w:val="40"/>
          <w:szCs w:val="40"/>
        </w:rPr>
        <w:t xml:space="preserve"> Pregão Presencial</w:t>
      </w:r>
      <w:r w:rsidR="009C4BDC">
        <w:rPr>
          <w:rFonts w:cs="Arial"/>
          <w:b/>
          <w:sz w:val="40"/>
          <w:szCs w:val="40"/>
        </w:rPr>
        <w:t xml:space="preserve"> Nº 96</w:t>
      </w:r>
      <w:r w:rsidRPr="00B626BE">
        <w:rPr>
          <w:rFonts w:cs="Arial"/>
          <w:b/>
          <w:sz w:val="40"/>
          <w:szCs w:val="40"/>
        </w:rPr>
        <w:t>/201</w:t>
      </w:r>
      <w:r>
        <w:rPr>
          <w:rFonts w:cs="Arial"/>
          <w:b/>
          <w:sz w:val="40"/>
          <w:szCs w:val="40"/>
        </w:rPr>
        <w:t>4</w:t>
      </w:r>
    </w:p>
    <w:p w:rsidR="00BC1B15" w:rsidRPr="00B626BE" w:rsidRDefault="00BC1B15" w:rsidP="00BC1B15">
      <w:pPr>
        <w:autoSpaceDE w:val="0"/>
        <w:autoSpaceDN w:val="0"/>
        <w:adjustRightInd w:val="0"/>
        <w:spacing w:line="240" w:lineRule="auto"/>
        <w:jc w:val="center"/>
        <w:rPr>
          <w:rFonts w:cs="Arial"/>
          <w:b/>
          <w:bCs/>
          <w:sz w:val="40"/>
          <w:szCs w:val="40"/>
        </w:rPr>
      </w:pPr>
      <w:r w:rsidRPr="00B626BE">
        <w:rPr>
          <w:rFonts w:cs="Arial"/>
          <w:sz w:val="40"/>
          <w:szCs w:val="40"/>
        </w:rPr>
        <w:t xml:space="preserve">Tipo: </w:t>
      </w:r>
      <w:r w:rsidRPr="00B626BE">
        <w:rPr>
          <w:rFonts w:cs="Arial"/>
          <w:b/>
          <w:bCs/>
          <w:sz w:val="40"/>
          <w:szCs w:val="40"/>
        </w:rPr>
        <w:t xml:space="preserve">Menor Preço </w:t>
      </w:r>
      <w:r>
        <w:rPr>
          <w:rFonts w:cs="Arial"/>
          <w:b/>
          <w:bCs/>
          <w:sz w:val="40"/>
          <w:szCs w:val="40"/>
        </w:rPr>
        <w:t>por Item</w:t>
      </w:r>
    </w:p>
    <w:p w:rsidR="00BC1B15" w:rsidRPr="00B626BE" w:rsidRDefault="00BC1B15" w:rsidP="00BC1B15">
      <w:pPr>
        <w:autoSpaceDE w:val="0"/>
        <w:autoSpaceDN w:val="0"/>
        <w:adjustRightInd w:val="0"/>
        <w:spacing w:line="240" w:lineRule="auto"/>
        <w:rPr>
          <w:rFonts w:cs="Arial"/>
          <w:b/>
          <w:bCs/>
          <w:sz w:val="28"/>
          <w:szCs w:val="28"/>
        </w:rPr>
      </w:pPr>
    </w:p>
    <w:p w:rsidR="00BC1B15" w:rsidRPr="00F926F3" w:rsidRDefault="00BC1B15" w:rsidP="00BC1B15">
      <w:pPr>
        <w:spacing w:after="0" w:line="240" w:lineRule="auto"/>
        <w:jc w:val="both"/>
        <w:rPr>
          <w:rFonts w:cs="Tahoma"/>
        </w:rPr>
      </w:pPr>
      <w:r w:rsidRPr="00B626BE">
        <w:rPr>
          <w:rFonts w:cs="Arial"/>
          <w:b/>
          <w:bCs/>
          <w:sz w:val="26"/>
          <w:szCs w:val="26"/>
        </w:rPr>
        <w:t xml:space="preserve">OBJETO: </w:t>
      </w:r>
      <w:r w:rsidR="009C4BDC" w:rsidRPr="009C4BDC">
        <w:rPr>
          <w:rFonts w:cs="Arial"/>
          <w:b/>
          <w:bCs/>
          <w:i/>
          <w:sz w:val="28"/>
          <w:szCs w:val="28"/>
          <w:u w:val="single"/>
        </w:rPr>
        <w:t>CONTRATAÇÃO DE EMPRESA ESPECIALIZADA PARA PRESTAÇÃO DE SERVIÇOS DE DESENHO GRÁFICO DA LARGURA DOS RIOS NO PERÍMETRO URBANO E EXPANSÕES URBANAS PARA REFERÊNCIA DE RECUOS QUANDO DAS EMISSÕES DE ALVARÁS DE EDIFICAÇÕES NO MUNICÍPIO DE AGROLÂNDIA.</w:t>
      </w:r>
    </w:p>
    <w:p w:rsidR="00BC1B15" w:rsidRDefault="00BC1B15" w:rsidP="00BC1B15">
      <w:pPr>
        <w:autoSpaceDE w:val="0"/>
        <w:autoSpaceDN w:val="0"/>
        <w:adjustRightInd w:val="0"/>
        <w:spacing w:line="240" w:lineRule="auto"/>
        <w:jc w:val="both"/>
        <w:rPr>
          <w:rFonts w:cs="Arial"/>
          <w:b/>
          <w:bCs/>
          <w:sz w:val="26"/>
          <w:szCs w:val="26"/>
        </w:rPr>
      </w:pPr>
    </w:p>
    <w:p w:rsidR="00BC1B15" w:rsidRPr="00E67511" w:rsidRDefault="00BC1B15" w:rsidP="00BC1B15">
      <w:pPr>
        <w:autoSpaceDE w:val="0"/>
        <w:autoSpaceDN w:val="0"/>
        <w:adjustRightInd w:val="0"/>
        <w:spacing w:line="240" w:lineRule="auto"/>
        <w:jc w:val="both"/>
        <w:rPr>
          <w:rFonts w:cs="Tahoma"/>
          <w:sz w:val="26"/>
          <w:szCs w:val="26"/>
        </w:rPr>
      </w:pPr>
      <w:r w:rsidRPr="00E67511">
        <w:rPr>
          <w:rFonts w:cs="Arial"/>
          <w:b/>
          <w:bCs/>
          <w:sz w:val="26"/>
          <w:szCs w:val="26"/>
        </w:rPr>
        <w:t xml:space="preserve">ABERTURA DOS ENVELOPES: </w:t>
      </w:r>
      <w:r w:rsidR="00B47DEF" w:rsidRPr="00E67511">
        <w:rPr>
          <w:rFonts w:cs="Arial"/>
          <w:sz w:val="26"/>
          <w:szCs w:val="26"/>
        </w:rPr>
        <w:t>Às 09:00h do dia 17/12</w:t>
      </w:r>
      <w:r w:rsidRPr="00E67511">
        <w:rPr>
          <w:rFonts w:cs="Arial"/>
          <w:sz w:val="26"/>
          <w:szCs w:val="26"/>
        </w:rPr>
        <w:t xml:space="preserve">/2014, </w:t>
      </w:r>
      <w:r w:rsidRPr="00E67511">
        <w:rPr>
          <w:rFonts w:cs="Tahoma"/>
          <w:sz w:val="26"/>
          <w:szCs w:val="26"/>
        </w:rPr>
        <w:t xml:space="preserve">na  sala de reuniões nas dependências da Prefeitura Municipal, Rua dos Pioneiros, nº 109, Bairro Centro,  cidade de Agrolândia. </w:t>
      </w:r>
    </w:p>
    <w:p w:rsidR="00BC1B15" w:rsidRDefault="00BC1B15" w:rsidP="00BC1B15">
      <w:pPr>
        <w:spacing w:line="240" w:lineRule="auto"/>
        <w:jc w:val="center"/>
        <w:rPr>
          <w:rFonts w:cs="Tahoma"/>
          <w:sz w:val="24"/>
          <w:szCs w:val="24"/>
        </w:rPr>
      </w:pPr>
    </w:p>
    <w:p w:rsidR="00BC1B15" w:rsidRPr="00B626BE" w:rsidRDefault="00BC1B15" w:rsidP="00BC1B15">
      <w:pPr>
        <w:spacing w:line="240" w:lineRule="auto"/>
        <w:jc w:val="center"/>
        <w:rPr>
          <w:rFonts w:cs="Tahoma"/>
          <w:b/>
          <w:sz w:val="24"/>
          <w:szCs w:val="24"/>
        </w:rPr>
      </w:pPr>
      <w:r w:rsidRPr="00B626BE">
        <w:rPr>
          <w:rFonts w:cs="Tahoma"/>
          <w:sz w:val="24"/>
          <w:szCs w:val="24"/>
        </w:rPr>
        <w:t>Telefone/Fax (047) 3534-4212</w:t>
      </w:r>
      <w:r w:rsidRPr="00B626BE">
        <w:rPr>
          <w:rFonts w:cs="Tahoma"/>
          <w:b/>
          <w:sz w:val="24"/>
          <w:szCs w:val="24"/>
        </w:rPr>
        <w:t xml:space="preserve">/ </w:t>
      </w:r>
      <w:hyperlink r:id="rId9" w:history="1">
        <w:r w:rsidRPr="00B626BE">
          <w:rPr>
            <w:rStyle w:val="Hyperlink"/>
            <w:rFonts w:cs="Tahoma"/>
            <w:b/>
            <w:color w:val="auto"/>
            <w:sz w:val="24"/>
            <w:szCs w:val="24"/>
            <w:u w:val="none"/>
          </w:rPr>
          <w:t>www.agrolandia.sc.gov.br</w:t>
        </w:r>
      </w:hyperlink>
    </w:p>
    <w:p w:rsidR="00BC1B15" w:rsidRPr="00B626BE" w:rsidRDefault="00BC1B15" w:rsidP="00BC1B15">
      <w:pPr>
        <w:jc w:val="center"/>
        <w:rPr>
          <w:rFonts w:cs="Tahoma"/>
          <w:b/>
          <w:sz w:val="32"/>
          <w:szCs w:val="32"/>
        </w:rPr>
      </w:pPr>
      <w:r>
        <w:rPr>
          <w:rFonts w:cs="Tahoma"/>
          <w:b/>
          <w:sz w:val="32"/>
          <w:szCs w:val="32"/>
        </w:rPr>
        <w:lastRenderedPageBreak/>
        <w:t>S</w:t>
      </w:r>
      <w:r w:rsidRPr="00B626BE">
        <w:rPr>
          <w:rFonts w:cs="Tahoma"/>
          <w:b/>
          <w:sz w:val="32"/>
          <w:szCs w:val="32"/>
        </w:rPr>
        <w:t>umário</w:t>
      </w:r>
    </w:p>
    <w:p w:rsidR="00BC1B15" w:rsidRPr="00D8470B" w:rsidRDefault="00BC1B15" w:rsidP="00BC1B15">
      <w:pPr>
        <w:rPr>
          <w:rFonts w:cs="Tahoma"/>
          <w:b/>
          <w:sz w:val="24"/>
          <w:szCs w:val="24"/>
        </w:rPr>
      </w:pPr>
    </w:p>
    <w:p w:rsidR="00BC1B15" w:rsidRPr="00D8470B" w:rsidRDefault="00D60E49" w:rsidP="00BC1B15">
      <w:pPr>
        <w:pStyle w:val="Sumrio1"/>
        <w:tabs>
          <w:tab w:val="right" w:leader="dot" w:pos="9394"/>
        </w:tabs>
        <w:rPr>
          <w:rFonts w:asciiTheme="minorHAnsi" w:eastAsiaTheme="minorEastAsia" w:hAnsiTheme="minorHAnsi" w:cs="Arial"/>
          <w:noProof/>
          <w:sz w:val="22"/>
          <w:szCs w:val="22"/>
        </w:rPr>
      </w:pPr>
      <w:r w:rsidRPr="00D60E49">
        <w:rPr>
          <w:rFonts w:asciiTheme="minorHAnsi" w:hAnsiTheme="minorHAnsi" w:cs="Arial"/>
          <w:b/>
        </w:rPr>
        <w:fldChar w:fldCharType="begin"/>
      </w:r>
      <w:r w:rsidR="00BC1B15" w:rsidRPr="00D8470B">
        <w:rPr>
          <w:rFonts w:asciiTheme="minorHAnsi" w:hAnsiTheme="minorHAnsi" w:cs="Arial"/>
          <w:b/>
        </w:rPr>
        <w:instrText xml:space="preserve"> TOC \o "1-3" \h \z \u </w:instrText>
      </w:r>
      <w:r w:rsidRPr="00D60E49">
        <w:rPr>
          <w:rFonts w:asciiTheme="minorHAnsi" w:hAnsiTheme="minorHAnsi" w:cs="Arial"/>
          <w:b/>
        </w:rPr>
        <w:fldChar w:fldCharType="separate"/>
      </w:r>
      <w:hyperlink w:anchor="_Toc351647455" w:history="1">
        <w:r w:rsidR="00BC1B15" w:rsidRPr="00D8470B">
          <w:rPr>
            <w:rStyle w:val="Hyperlink"/>
            <w:rFonts w:asciiTheme="minorHAnsi" w:hAnsiTheme="minorHAnsi" w:cs="Arial"/>
            <w:i/>
            <w:noProof/>
          </w:rPr>
          <w:t>1 – DO OBJETO</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_Toc351647455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3</w:t>
        </w:r>
        <w:r w:rsidRPr="00D8470B">
          <w:rPr>
            <w:rFonts w:asciiTheme="minorHAnsi" w:hAnsiTheme="minorHAnsi" w:cs="Arial"/>
            <w:noProof/>
            <w:webHidden/>
          </w:rPr>
          <w:fldChar w:fldCharType="end"/>
        </w:r>
      </w:hyperlink>
    </w:p>
    <w:p w:rsidR="00BC1B15" w:rsidRPr="00D8470B" w:rsidRDefault="00D60E49" w:rsidP="00BC1B15">
      <w:pPr>
        <w:pStyle w:val="Sumrio1"/>
        <w:tabs>
          <w:tab w:val="right" w:leader="dot" w:pos="9394"/>
        </w:tabs>
        <w:rPr>
          <w:rFonts w:asciiTheme="minorHAnsi" w:eastAsiaTheme="minorEastAsia" w:hAnsiTheme="minorHAnsi" w:cs="Arial"/>
          <w:noProof/>
          <w:sz w:val="22"/>
          <w:szCs w:val="22"/>
        </w:rPr>
      </w:pPr>
      <w:hyperlink w:anchor="_Toc351647456" w:history="1">
        <w:r w:rsidR="00BC1B15" w:rsidRPr="00D8470B">
          <w:rPr>
            <w:rStyle w:val="Hyperlink"/>
            <w:rFonts w:asciiTheme="minorHAnsi" w:hAnsiTheme="minorHAnsi" w:cs="Arial"/>
            <w:i/>
            <w:noProof/>
          </w:rPr>
          <w:t>2 – PARTICIPAÇÃO</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_Toc351647456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3</w:t>
        </w:r>
        <w:r w:rsidRPr="00D8470B">
          <w:rPr>
            <w:rFonts w:asciiTheme="minorHAnsi" w:hAnsiTheme="minorHAnsi" w:cs="Arial"/>
            <w:noProof/>
            <w:webHidden/>
          </w:rPr>
          <w:fldChar w:fldCharType="end"/>
        </w:r>
      </w:hyperlink>
    </w:p>
    <w:p w:rsidR="00BC1B15" w:rsidRPr="00D8470B" w:rsidRDefault="00D60E49" w:rsidP="00BC1B15">
      <w:pPr>
        <w:pStyle w:val="Sumrio1"/>
        <w:tabs>
          <w:tab w:val="right" w:leader="dot" w:pos="9394"/>
        </w:tabs>
        <w:rPr>
          <w:rFonts w:asciiTheme="minorHAnsi" w:eastAsiaTheme="minorEastAsia" w:hAnsiTheme="minorHAnsi" w:cs="Arial"/>
          <w:noProof/>
          <w:sz w:val="22"/>
          <w:szCs w:val="22"/>
        </w:rPr>
      </w:pPr>
      <w:hyperlink w:anchor="_Toc351647457" w:history="1">
        <w:r w:rsidR="00BC1B15" w:rsidRPr="00D8470B">
          <w:rPr>
            <w:rStyle w:val="Hyperlink"/>
            <w:rFonts w:asciiTheme="minorHAnsi" w:hAnsiTheme="minorHAnsi" w:cs="Arial"/>
            <w:i/>
            <w:noProof/>
          </w:rPr>
          <w:t>3 – DO CREDENCIAMENTO</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_Toc351647457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4</w:t>
        </w:r>
        <w:r w:rsidRPr="00D8470B">
          <w:rPr>
            <w:rFonts w:asciiTheme="minorHAnsi" w:hAnsiTheme="minorHAnsi" w:cs="Arial"/>
            <w:noProof/>
            <w:webHidden/>
          </w:rPr>
          <w:fldChar w:fldCharType="end"/>
        </w:r>
      </w:hyperlink>
    </w:p>
    <w:p w:rsidR="00BC1B15" w:rsidRPr="00D8470B" w:rsidRDefault="00D60E49" w:rsidP="00BC1B15">
      <w:pPr>
        <w:pStyle w:val="Sumrio1"/>
        <w:tabs>
          <w:tab w:val="right" w:leader="dot" w:pos="9394"/>
        </w:tabs>
        <w:rPr>
          <w:rFonts w:asciiTheme="minorHAnsi" w:eastAsiaTheme="minorEastAsia" w:hAnsiTheme="minorHAnsi" w:cs="Arial"/>
          <w:noProof/>
          <w:sz w:val="22"/>
          <w:szCs w:val="22"/>
        </w:rPr>
      </w:pPr>
      <w:hyperlink w:anchor="_Toc351647458" w:history="1">
        <w:r w:rsidR="00BC1B15" w:rsidRPr="00D8470B">
          <w:rPr>
            <w:rStyle w:val="Hyperlink"/>
            <w:rFonts w:asciiTheme="minorHAnsi" w:hAnsiTheme="minorHAnsi" w:cs="Arial"/>
            <w:i/>
            <w:noProof/>
          </w:rPr>
          <w:t>4 – DA PROPOSTA COMERCIAL</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_Toc351647458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5</w:t>
        </w:r>
        <w:r w:rsidRPr="00D8470B">
          <w:rPr>
            <w:rFonts w:asciiTheme="minorHAnsi" w:hAnsiTheme="minorHAnsi" w:cs="Arial"/>
            <w:noProof/>
            <w:webHidden/>
          </w:rPr>
          <w:fldChar w:fldCharType="end"/>
        </w:r>
      </w:hyperlink>
    </w:p>
    <w:p w:rsidR="00BC1B15" w:rsidRPr="00D8470B" w:rsidRDefault="00D60E49" w:rsidP="00BC1B15">
      <w:pPr>
        <w:pStyle w:val="Sumrio1"/>
        <w:tabs>
          <w:tab w:val="right" w:leader="dot" w:pos="9394"/>
        </w:tabs>
        <w:rPr>
          <w:rFonts w:asciiTheme="minorHAnsi" w:eastAsiaTheme="minorEastAsia" w:hAnsiTheme="minorHAnsi" w:cs="Arial"/>
          <w:noProof/>
          <w:sz w:val="22"/>
          <w:szCs w:val="22"/>
        </w:rPr>
      </w:pPr>
      <w:hyperlink w:anchor="_Toc351647459" w:history="1">
        <w:r w:rsidR="00BC1B15" w:rsidRPr="00D8470B">
          <w:rPr>
            <w:rStyle w:val="Hyperlink"/>
            <w:rFonts w:asciiTheme="minorHAnsi" w:hAnsiTheme="minorHAnsi" w:cs="Arial"/>
            <w:i/>
            <w:noProof/>
          </w:rPr>
          <w:t>5 – DA DOCUMENTAÇÃO</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_Toc351647459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5</w:t>
        </w:r>
        <w:r w:rsidRPr="00D8470B">
          <w:rPr>
            <w:rFonts w:asciiTheme="minorHAnsi" w:hAnsiTheme="minorHAnsi" w:cs="Arial"/>
            <w:noProof/>
            <w:webHidden/>
          </w:rPr>
          <w:fldChar w:fldCharType="end"/>
        </w:r>
      </w:hyperlink>
    </w:p>
    <w:p w:rsidR="00BC1B15" w:rsidRPr="00D8470B" w:rsidRDefault="00D60E49" w:rsidP="00BC1B15">
      <w:pPr>
        <w:pStyle w:val="Sumrio1"/>
        <w:tabs>
          <w:tab w:val="right" w:leader="dot" w:pos="9394"/>
        </w:tabs>
        <w:rPr>
          <w:rFonts w:asciiTheme="minorHAnsi" w:eastAsiaTheme="minorEastAsia" w:hAnsiTheme="minorHAnsi" w:cs="Arial"/>
          <w:noProof/>
          <w:sz w:val="22"/>
          <w:szCs w:val="22"/>
        </w:rPr>
      </w:pPr>
      <w:hyperlink w:anchor="_Toc351647460" w:history="1">
        <w:r w:rsidR="00BC1B15" w:rsidRPr="00D8470B">
          <w:rPr>
            <w:rStyle w:val="Hyperlink"/>
            <w:rFonts w:asciiTheme="minorHAnsi" w:hAnsiTheme="minorHAnsi" w:cs="Arial"/>
            <w:i/>
            <w:noProof/>
          </w:rPr>
          <w:t>6 – DOS PROCEDIMENTOS E JULGAMENTO</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_Toc351647460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8</w:t>
        </w:r>
        <w:r w:rsidRPr="00D8470B">
          <w:rPr>
            <w:rFonts w:asciiTheme="minorHAnsi" w:hAnsiTheme="minorHAnsi" w:cs="Arial"/>
            <w:noProof/>
            <w:webHidden/>
          </w:rPr>
          <w:fldChar w:fldCharType="end"/>
        </w:r>
      </w:hyperlink>
    </w:p>
    <w:p w:rsidR="00BC1B15" w:rsidRPr="00D8470B" w:rsidRDefault="00D60E49" w:rsidP="00BC1B15">
      <w:pPr>
        <w:pStyle w:val="Sumrio1"/>
        <w:tabs>
          <w:tab w:val="right" w:leader="dot" w:pos="9394"/>
        </w:tabs>
        <w:rPr>
          <w:rFonts w:asciiTheme="minorHAnsi" w:eastAsiaTheme="minorEastAsia" w:hAnsiTheme="minorHAnsi" w:cs="Arial"/>
          <w:noProof/>
          <w:sz w:val="22"/>
          <w:szCs w:val="22"/>
        </w:rPr>
      </w:pPr>
      <w:hyperlink w:anchor="_Toc351647461" w:history="1">
        <w:r w:rsidR="00BC1B15" w:rsidRPr="00D8470B">
          <w:rPr>
            <w:rStyle w:val="Hyperlink"/>
            <w:rFonts w:asciiTheme="minorHAnsi" w:hAnsiTheme="minorHAnsi" w:cs="Arial"/>
            <w:i/>
            <w:noProof/>
          </w:rPr>
          <w:t>7 – DO JULGAMENTO</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_Toc351647461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10</w:t>
        </w:r>
        <w:r w:rsidRPr="00D8470B">
          <w:rPr>
            <w:rFonts w:asciiTheme="minorHAnsi" w:hAnsiTheme="minorHAnsi" w:cs="Arial"/>
            <w:noProof/>
            <w:webHidden/>
          </w:rPr>
          <w:fldChar w:fldCharType="end"/>
        </w:r>
      </w:hyperlink>
    </w:p>
    <w:p w:rsidR="00BC1B15" w:rsidRPr="00D8470B" w:rsidRDefault="00D60E49" w:rsidP="00BC1B15">
      <w:pPr>
        <w:pStyle w:val="Sumrio1"/>
        <w:tabs>
          <w:tab w:val="right" w:leader="dot" w:pos="9394"/>
        </w:tabs>
        <w:rPr>
          <w:rFonts w:asciiTheme="minorHAnsi" w:eastAsiaTheme="minorEastAsia" w:hAnsiTheme="minorHAnsi" w:cs="Arial"/>
          <w:noProof/>
          <w:sz w:val="22"/>
          <w:szCs w:val="22"/>
        </w:rPr>
      </w:pPr>
      <w:hyperlink w:anchor="_Toc351647462" w:history="1">
        <w:r w:rsidR="00BC1B15" w:rsidRPr="00D8470B">
          <w:rPr>
            <w:rStyle w:val="Hyperlink"/>
            <w:rFonts w:asciiTheme="minorHAnsi" w:hAnsiTheme="minorHAnsi" w:cs="Arial"/>
            <w:i/>
            <w:noProof/>
          </w:rPr>
          <w:t>8 – DA IMPUGNAÇÃO</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_Toc351647462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10</w:t>
        </w:r>
        <w:r w:rsidRPr="00D8470B">
          <w:rPr>
            <w:rFonts w:asciiTheme="minorHAnsi" w:hAnsiTheme="minorHAnsi" w:cs="Arial"/>
            <w:noProof/>
            <w:webHidden/>
          </w:rPr>
          <w:fldChar w:fldCharType="end"/>
        </w:r>
      </w:hyperlink>
    </w:p>
    <w:p w:rsidR="00BC1B15" w:rsidRPr="00D8470B" w:rsidRDefault="00D60E49" w:rsidP="00BC1B15">
      <w:pPr>
        <w:pStyle w:val="Sumrio1"/>
        <w:tabs>
          <w:tab w:val="right" w:leader="dot" w:pos="9394"/>
        </w:tabs>
        <w:rPr>
          <w:rFonts w:asciiTheme="minorHAnsi" w:eastAsiaTheme="minorEastAsia" w:hAnsiTheme="minorHAnsi" w:cs="Arial"/>
          <w:noProof/>
          <w:sz w:val="22"/>
          <w:szCs w:val="22"/>
        </w:rPr>
      </w:pPr>
      <w:hyperlink w:anchor="_Toc351647463" w:history="1">
        <w:r w:rsidR="00BC1B15" w:rsidRPr="00D8470B">
          <w:rPr>
            <w:rStyle w:val="Hyperlink"/>
            <w:rFonts w:asciiTheme="minorHAnsi" w:hAnsiTheme="minorHAnsi" w:cs="Arial"/>
            <w:i/>
            <w:noProof/>
          </w:rPr>
          <w:t>9 – DA DOTAÇÃO ORÇAMENTÁRIA</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_Toc351647463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10</w:t>
        </w:r>
        <w:r w:rsidRPr="00D8470B">
          <w:rPr>
            <w:rFonts w:asciiTheme="minorHAnsi" w:hAnsiTheme="minorHAnsi" w:cs="Arial"/>
            <w:noProof/>
            <w:webHidden/>
          </w:rPr>
          <w:fldChar w:fldCharType="end"/>
        </w:r>
      </w:hyperlink>
    </w:p>
    <w:p w:rsidR="00BC1B15" w:rsidRPr="00D8470B" w:rsidRDefault="00D60E49" w:rsidP="00BC1B15">
      <w:pPr>
        <w:pStyle w:val="Sumrio1"/>
        <w:tabs>
          <w:tab w:val="right" w:leader="dot" w:pos="9394"/>
        </w:tabs>
        <w:rPr>
          <w:rFonts w:asciiTheme="minorHAnsi" w:eastAsiaTheme="minorEastAsia" w:hAnsiTheme="minorHAnsi" w:cs="Arial"/>
          <w:noProof/>
          <w:sz w:val="22"/>
          <w:szCs w:val="22"/>
        </w:rPr>
      </w:pPr>
      <w:hyperlink w:anchor="_Toc351647464" w:history="1">
        <w:r w:rsidR="00BC1B15" w:rsidRPr="00D8470B">
          <w:rPr>
            <w:rStyle w:val="Hyperlink"/>
            <w:rFonts w:asciiTheme="minorHAnsi" w:hAnsiTheme="minorHAnsi" w:cs="Arial"/>
            <w:i/>
            <w:noProof/>
          </w:rPr>
          <w:t>10 – DO PAGAMENTO</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_Toc351647464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11</w:t>
        </w:r>
        <w:r w:rsidRPr="00D8470B">
          <w:rPr>
            <w:rFonts w:asciiTheme="minorHAnsi" w:hAnsiTheme="minorHAnsi" w:cs="Arial"/>
            <w:noProof/>
            <w:webHidden/>
          </w:rPr>
          <w:fldChar w:fldCharType="end"/>
        </w:r>
      </w:hyperlink>
    </w:p>
    <w:p w:rsidR="00BC1B15" w:rsidRPr="00D8470B" w:rsidRDefault="00D60E49" w:rsidP="00BC1B15">
      <w:pPr>
        <w:pStyle w:val="Sumrio1"/>
        <w:tabs>
          <w:tab w:val="right" w:leader="dot" w:pos="9394"/>
        </w:tabs>
        <w:rPr>
          <w:rFonts w:asciiTheme="minorHAnsi" w:eastAsiaTheme="minorEastAsia" w:hAnsiTheme="minorHAnsi" w:cs="Arial"/>
          <w:noProof/>
          <w:sz w:val="22"/>
          <w:szCs w:val="22"/>
        </w:rPr>
      </w:pPr>
      <w:hyperlink w:anchor="_Toc351647465" w:history="1">
        <w:r w:rsidR="00BC1B15" w:rsidRPr="00D8470B">
          <w:rPr>
            <w:rStyle w:val="Hyperlink"/>
            <w:rFonts w:asciiTheme="minorHAnsi" w:hAnsiTheme="minorHAnsi" w:cs="Arial"/>
            <w:i/>
            <w:noProof/>
          </w:rPr>
          <w:t>11 – DAS SANÇÕES</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_Toc351647465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11</w:t>
        </w:r>
        <w:r w:rsidRPr="00D8470B">
          <w:rPr>
            <w:rFonts w:asciiTheme="minorHAnsi" w:hAnsiTheme="minorHAnsi" w:cs="Arial"/>
            <w:noProof/>
            <w:webHidden/>
          </w:rPr>
          <w:fldChar w:fldCharType="end"/>
        </w:r>
      </w:hyperlink>
    </w:p>
    <w:p w:rsidR="00BC1B15" w:rsidRPr="00D8470B" w:rsidRDefault="00D60E49" w:rsidP="00BC1B15">
      <w:pPr>
        <w:pStyle w:val="Sumrio1"/>
        <w:tabs>
          <w:tab w:val="right" w:leader="dot" w:pos="9394"/>
        </w:tabs>
        <w:rPr>
          <w:rFonts w:asciiTheme="minorHAnsi" w:eastAsiaTheme="minorEastAsia" w:hAnsiTheme="minorHAnsi" w:cs="Arial"/>
          <w:noProof/>
          <w:sz w:val="22"/>
          <w:szCs w:val="22"/>
        </w:rPr>
      </w:pPr>
      <w:hyperlink w:anchor="_Toc351647466" w:history="1">
        <w:r w:rsidR="00BC1B15" w:rsidRPr="00D8470B">
          <w:rPr>
            <w:rStyle w:val="Hyperlink"/>
            <w:rFonts w:asciiTheme="minorHAnsi" w:hAnsiTheme="minorHAnsi" w:cs="Arial"/>
            <w:i/>
            <w:noProof/>
          </w:rPr>
          <w:t>12 – DOS RECURSOS</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_Toc351647466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11</w:t>
        </w:r>
        <w:r w:rsidRPr="00D8470B">
          <w:rPr>
            <w:rFonts w:asciiTheme="minorHAnsi" w:hAnsiTheme="minorHAnsi" w:cs="Arial"/>
            <w:noProof/>
            <w:webHidden/>
          </w:rPr>
          <w:fldChar w:fldCharType="end"/>
        </w:r>
      </w:hyperlink>
    </w:p>
    <w:p w:rsidR="00BC1B15" w:rsidRPr="00D8470B" w:rsidRDefault="00D60E49" w:rsidP="00BC1B15">
      <w:pPr>
        <w:pStyle w:val="Sumrio1"/>
        <w:tabs>
          <w:tab w:val="right" w:leader="dot" w:pos="9394"/>
        </w:tabs>
        <w:rPr>
          <w:rFonts w:asciiTheme="minorHAnsi" w:eastAsiaTheme="minorEastAsia" w:hAnsiTheme="minorHAnsi" w:cs="Arial"/>
          <w:noProof/>
          <w:sz w:val="22"/>
          <w:szCs w:val="22"/>
        </w:rPr>
      </w:pPr>
      <w:hyperlink w:anchor="_Toc351647467" w:history="1">
        <w:r w:rsidR="00BC1B15" w:rsidRPr="00D8470B">
          <w:rPr>
            <w:rStyle w:val="Hyperlink"/>
            <w:rFonts w:asciiTheme="minorHAnsi" w:hAnsiTheme="minorHAnsi" w:cs="Arial"/>
            <w:i/>
            <w:noProof/>
          </w:rPr>
          <w:t>13 – DAS CONDIÇÕES DE ENTREGA E RECEBIMENTO DO OBJETO</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_Toc351647467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12</w:t>
        </w:r>
        <w:r w:rsidRPr="00D8470B">
          <w:rPr>
            <w:rFonts w:asciiTheme="minorHAnsi" w:hAnsiTheme="minorHAnsi" w:cs="Arial"/>
            <w:noProof/>
            <w:webHidden/>
          </w:rPr>
          <w:fldChar w:fldCharType="end"/>
        </w:r>
      </w:hyperlink>
    </w:p>
    <w:p w:rsidR="00BC1B15" w:rsidRPr="00D8470B" w:rsidRDefault="00D60E49" w:rsidP="00BC1B15">
      <w:pPr>
        <w:pStyle w:val="Sumrio1"/>
        <w:tabs>
          <w:tab w:val="right" w:leader="dot" w:pos="9394"/>
        </w:tabs>
        <w:rPr>
          <w:rFonts w:asciiTheme="minorHAnsi" w:eastAsiaTheme="minorEastAsia" w:hAnsiTheme="minorHAnsi" w:cs="Arial"/>
          <w:noProof/>
          <w:sz w:val="22"/>
          <w:szCs w:val="22"/>
        </w:rPr>
      </w:pPr>
      <w:hyperlink w:anchor="_Toc351647468" w:history="1">
        <w:r w:rsidR="00BC1B15" w:rsidRPr="00D8470B">
          <w:rPr>
            <w:rStyle w:val="Hyperlink"/>
            <w:rFonts w:asciiTheme="minorHAnsi" w:hAnsiTheme="minorHAnsi" w:cs="Arial"/>
            <w:i/>
            <w:noProof/>
          </w:rPr>
          <w:t>14 - PRAZO E CONDIÇÃO PARA ASSINATURA DO CONTRATO – ANEXO V</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_Toc351647468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12</w:t>
        </w:r>
        <w:r w:rsidRPr="00D8470B">
          <w:rPr>
            <w:rFonts w:asciiTheme="minorHAnsi" w:hAnsiTheme="minorHAnsi" w:cs="Arial"/>
            <w:noProof/>
            <w:webHidden/>
          </w:rPr>
          <w:fldChar w:fldCharType="end"/>
        </w:r>
      </w:hyperlink>
    </w:p>
    <w:p w:rsidR="00BC1B15" w:rsidRPr="00D8470B" w:rsidRDefault="00D60E49" w:rsidP="00BC1B15">
      <w:pPr>
        <w:pStyle w:val="Sumrio1"/>
        <w:tabs>
          <w:tab w:val="right" w:leader="dot" w:pos="9394"/>
        </w:tabs>
        <w:rPr>
          <w:rFonts w:asciiTheme="minorHAnsi" w:eastAsiaTheme="minorEastAsia" w:hAnsiTheme="minorHAnsi" w:cs="Arial"/>
          <w:noProof/>
          <w:sz w:val="22"/>
          <w:szCs w:val="22"/>
        </w:rPr>
      </w:pPr>
      <w:hyperlink w:anchor="_Toc351647469" w:history="1">
        <w:r w:rsidR="00BC1B15" w:rsidRPr="00D8470B">
          <w:rPr>
            <w:rStyle w:val="Hyperlink"/>
            <w:rFonts w:asciiTheme="minorHAnsi" w:hAnsiTheme="minorHAnsi" w:cs="Arial"/>
            <w:i/>
            <w:noProof/>
            <w:snapToGrid w:val="0"/>
          </w:rPr>
          <w:t>15 - DA RESCISÃO</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_Toc351647469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12</w:t>
        </w:r>
        <w:r w:rsidRPr="00D8470B">
          <w:rPr>
            <w:rFonts w:asciiTheme="minorHAnsi" w:hAnsiTheme="minorHAnsi" w:cs="Arial"/>
            <w:noProof/>
            <w:webHidden/>
          </w:rPr>
          <w:fldChar w:fldCharType="end"/>
        </w:r>
      </w:hyperlink>
    </w:p>
    <w:p w:rsidR="00BC1B15" w:rsidRPr="00D8470B" w:rsidRDefault="00D60E49" w:rsidP="00BC1B15">
      <w:pPr>
        <w:pStyle w:val="Sumrio1"/>
        <w:tabs>
          <w:tab w:val="right" w:leader="dot" w:pos="9394"/>
        </w:tabs>
        <w:rPr>
          <w:rFonts w:asciiTheme="minorHAnsi" w:eastAsiaTheme="minorEastAsia" w:hAnsiTheme="minorHAnsi" w:cs="Arial"/>
          <w:noProof/>
          <w:sz w:val="22"/>
          <w:szCs w:val="22"/>
        </w:rPr>
      </w:pPr>
      <w:hyperlink w:anchor="_Toc351647470" w:history="1">
        <w:r w:rsidR="00BC1B15" w:rsidRPr="00D8470B">
          <w:rPr>
            <w:rStyle w:val="Hyperlink"/>
            <w:rFonts w:asciiTheme="minorHAnsi" w:hAnsiTheme="minorHAnsi" w:cs="Arial"/>
            <w:i/>
            <w:noProof/>
          </w:rPr>
          <w:t>16 – DA VIGÊNCIA CONTRATUAL</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_Toc351647470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12</w:t>
        </w:r>
        <w:r w:rsidRPr="00D8470B">
          <w:rPr>
            <w:rFonts w:asciiTheme="minorHAnsi" w:hAnsiTheme="minorHAnsi" w:cs="Arial"/>
            <w:noProof/>
            <w:webHidden/>
          </w:rPr>
          <w:fldChar w:fldCharType="end"/>
        </w:r>
      </w:hyperlink>
    </w:p>
    <w:p w:rsidR="00BC1B15" w:rsidRPr="00D8470B" w:rsidRDefault="00D60E49" w:rsidP="00BC1B15">
      <w:pPr>
        <w:pStyle w:val="Sumrio1"/>
        <w:tabs>
          <w:tab w:val="right" w:leader="dot" w:pos="9394"/>
        </w:tabs>
        <w:rPr>
          <w:rFonts w:asciiTheme="minorHAnsi" w:eastAsiaTheme="minorEastAsia" w:hAnsiTheme="minorHAnsi" w:cs="Arial"/>
          <w:noProof/>
          <w:sz w:val="22"/>
          <w:szCs w:val="22"/>
        </w:rPr>
      </w:pPr>
      <w:hyperlink w:anchor="_Toc351647471" w:history="1">
        <w:r w:rsidR="00BC1B15" w:rsidRPr="00D8470B">
          <w:rPr>
            <w:rStyle w:val="Hyperlink"/>
            <w:rFonts w:asciiTheme="minorHAnsi" w:hAnsiTheme="minorHAnsi" w:cs="Arial"/>
            <w:i/>
            <w:noProof/>
          </w:rPr>
          <w:t>17 – DAS CONSIDERAÇÕES FINAIS</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_Toc351647471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12</w:t>
        </w:r>
        <w:r w:rsidRPr="00D8470B">
          <w:rPr>
            <w:rFonts w:asciiTheme="minorHAnsi" w:hAnsiTheme="minorHAnsi" w:cs="Arial"/>
            <w:noProof/>
            <w:webHidden/>
          </w:rPr>
          <w:fldChar w:fldCharType="end"/>
        </w:r>
      </w:hyperlink>
    </w:p>
    <w:p w:rsidR="00BC1B15" w:rsidRPr="00D8470B" w:rsidRDefault="00BC1B15" w:rsidP="00BC1B15">
      <w:pPr>
        <w:pStyle w:val="Sumrio2"/>
        <w:tabs>
          <w:tab w:val="right" w:leader="dot" w:pos="9394"/>
        </w:tabs>
        <w:rPr>
          <w:rStyle w:val="Hyperlink"/>
          <w:rFonts w:asciiTheme="minorHAnsi" w:hAnsiTheme="minorHAnsi" w:cs="Arial"/>
          <w:noProof/>
        </w:rPr>
      </w:pPr>
    </w:p>
    <w:p w:rsidR="00BC1B15" w:rsidRPr="00D8470B" w:rsidRDefault="00D60E49" w:rsidP="00BC1B15">
      <w:pPr>
        <w:pStyle w:val="Sumrio2"/>
        <w:tabs>
          <w:tab w:val="right" w:leader="dot" w:pos="9394"/>
        </w:tabs>
        <w:rPr>
          <w:rFonts w:asciiTheme="minorHAnsi" w:eastAsiaTheme="minorEastAsia" w:hAnsiTheme="minorHAnsi" w:cs="Arial"/>
          <w:noProof/>
          <w:sz w:val="22"/>
          <w:szCs w:val="22"/>
        </w:rPr>
      </w:pPr>
      <w:hyperlink w:anchor="_Toc351647472" w:history="1">
        <w:r w:rsidR="00BC1B15" w:rsidRPr="00D8470B">
          <w:rPr>
            <w:rStyle w:val="Hyperlink"/>
            <w:rFonts w:asciiTheme="minorHAnsi" w:hAnsiTheme="minorHAnsi" w:cs="Arial"/>
            <w:noProof/>
          </w:rPr>
          <w:t>ANEXO I - MODELO DE  PROPOSTA COMERCIAL</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_Toc351647472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14</w:t>
        </w:r>
        <w:r w:rsidRPr="00D8470B">
          <w:rPr>
            <w:rFonts w:asciiTheme="minorHAnsi" w:hAnsiTheme="minorHAnsi" w:cs="Arial"/>
            <w:noProof/>
            <w:webHidden/>
          </w:rPr>
          <w:fldChar w:fldCharType="end"/>
        </w:r>
      </w:hyperlink>
    </w:p>
    <w:p w:rsidR="00BC1B15" w:rsidRPr="00D8470B" w:rsidRDefault="00D60E49" w:rsidP="00BC1B15">
      <w:pPr>
        <w:pStyle w:val="Sumrio2"/>
        <w:tabs>
          <w:tab w:val="right" w:leader="dot" w:pos="9394"/>
        </w:tabs>
        <w:rPr>
          <w:rFonts w:asciiTheme="minorHAnsi" w:eastAsiaTheme="minorEastAsia" w:hAnsiTheme="minorHAnsi" w:cs="Arial"/>
          <w:noProof/>
          <w:sz w:val="22"/>
          <w:szCs w:val="22"/>
        </w:rPr>
      </w:pPr>
      <w:hyperlink w:anchor="_Toc351647474" w:history="1">
        <w:r w:rsidR="00BC1B15" w:rsidRPr="00D8470B">
          <w:rPr>
            <w:rStyle w:val="Hyperlink"/>
            <w:rFonts w:asciiTheme="minorHAnsi" w:hAnsiTheme="minorHAnsi" w:cs="Arial"/>
            <w:noProof/>
          </w:rPr>
          <w:t>ANEXO II - MODELO PROCURAÇÃO</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_Toc351647474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15</w:t>
        </w:r>
        <w:r w:rsidRPr="00D8470B">
          <w:rPr>
            <w:rFonts w:asciiTheme="minorHAnsi" w:hAnsiTheme="minorHAnsi" w:cs="Arial"/>
            <w:noProof/>
            <w:webHidden/>
          </w:rPr>
          <w:fldChar w:fldCharType="end"/>
        </w:r>
      </w:hyperlink>
    </w:p>
    <w:p w:rsidR="00BC1B15" w:rsidRPr="00D8470B" w:rsidRDefault="00D60E49" w:rsidP="00BC1B15">
      <w:pPr>
        <w:pStyle w:val="Sumrio2"/>
        <w:tabs>
          <w:tab w:val="right" w:leader="dot" w:pos="9394"/>
        </w:tabs>
        <w:rPr>
          <w:rFonts w:asciiTheme="minorHAnsi" w:eastAsiaTheme="minorEastAsia" w:hAnsiTheme="minorHAnsi" w:cs="Arial"/>
          <w:noProof/>
          <w:sz w:val="22"/>
          <w:szCs w:val="22"/>
        </w:rPr>
      </w:pPr>
      <w:hyperlink w:anchor="_Toc351647475" w:history="1">
        <w:r w:rsidR="00BC1B15" w:rsidRPr="00D8470B">
          <w:rPr>
            <w:rStyle w:val="Hyperlink"/>
            <w:rFonts w:asciiTheme="minorHAnsi" w:hAnsiTheme="minorHAnsi" w:cs="Arial"/>
            <w:noProof/>
          </w:rPr>
          <w:t>ANEXO III - MODELO DECLARAÇÃO DE INEXISTÊNCIA DE FATO</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_Toc351647475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15</w:t>
        </w:r>
        <w:r w:rsidRPr="00D8470B">
          <w:rPr>
            <w:rFonts w:asciiTheme="minorHAnsi" w:hAnsiTheme="minorHAnsi" w:cs="Arial"/>
            <w:noProof/>
            <w:webHidden/>
          </w:rPr>
          <w:fldChar w:fldCharType="end"/>
        </w:r>
      </w:hyperlink>
    </w:p>
    <w:p w:rsidR="00BC1B15" w:rsidRPr="00D8470B" w:rsidRDefault="00D60E49" w:rsidP="00BC1B15">
      <w:pPr>
        <w:pStyle w:val="Sumrio2"/>
        <w:tabs>
          <w:tab w:val="right" w:leader="dot" w:pos="9394"/>
        </w:tabs>
        <w:rPr>
          <w:rFonts w:asciiTheme="minorHAnsi" w:eastAsiaTheme="minorEastAsia" w:hAnsiTheme="minorHAnsi" w:cs="Arial"/>
          <w:noProof/>
          <w:sz w:val="22"/>
          <w:szCs w:val="22"/>
        </w:rPr>
      </w:pPr>
      <w:hyperlink w:anchor="_Toc351647476" w:history="1">
        <w:r w:rsidR="00BC1B15" w:rsidRPr="00D8470B">
          <w:rPr>
            <w:rStyle w:val="Hyperlink"/>
            <w:rFonts w:asciiTheme="minorHAnsi" w:hAnsiTheme="minorHAnsi" w:cs="Arial"/>
            <w:noProof/>
          </w:rPr>
          <w:t>SUPERVENIENTE IMPEDITIVO DA HABILITAÇÃO</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_Toc351647476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15</w:t>
        </w:r>
        <w:r w:rsidRPr="00D8470B">
          <w:rPr>
            <w:rFonts w:asciiTheme="minorHAnsi" w:hAnsiTheme="minorHAnsi" w:cs="Arial"/>
            <w:noProof/>
            <w:webHidden/>
          </w:rPr>
          <w:fldChar w:fldCharType="end"/>
        </w:r>
      </w:hyperlink>
    </w:p>
    <w:p w:rsidR="00BC1B15" w:rsidRPr="00D8470B" w:rsidRDefault="00D60E49" w:rsidP="00BC1B15">
      <w:pPr>
        <w:pStyle w:val="Sumrio2"/>
        <w:tabs>
          <w:tab w:val="right" w:leader="dot" w:pos="9394"/>
        </w:tabs>
        <w:rPr>
          <w:rFonts w:asciiTheme="minorHAnsi" w:eastAsiaTheme="minorEastAsia" w:hAnsiTheme="minorHAnsi" w:cs="Arial"/>
          <w:noProof/>
          <w:sz w:val="22"/>
          <w:szCs w:val="22"/>
        </w:rPr>
      </w:pPr>
      <w:hyperlink w:anchor="_Toc351647477" w:history="1">
        <w:r w:rsidR="00BC1B15" w:rsidRPr="00D8470B">
          <w:rPr>
            <w:rStyle w:val="Hyperlink"/>
            <w:rFonts w:asciiTheme="minorHAnsi" w:hAnsiTheme="minorHAnsi" w:cs="Arial"/>
            <w:noProof/>
          </w:rPr>
          <w:t>ANEXO IV - MODELO DECLARAÇÃO DE CUMPRIMENTO</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_Toc351647477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16</w:t>
        </w:r>
        <w:r w:rsidRPr="00D8470B">
          <w:rPr>
            <w:rFonts w:asciiTheme="minorHAnsi" w:hAnsiTheme="minorHAnsi" w:cs="Arial"/>
            <w:noProof/>
            <w:webHidden/>
          </w:rPr>
          <w:fldChar w:fldCharType="end"/>
        </w:r>
      </w:hyperlink>
    </w:p>
    <w:p w:rsidR="00BC1B15" w:rsidRPr="00D8470B" w:rsidRDefault="00D60E49" w:rsidP="00BC1B15">
      <w:pPr>
        <w:pStyle w:val="Sumrio2"/>
        <w:tabs>
          <w:tab w:val="right" w:leader="dot" w:pos="9394"/>
        </w:tabs>
        <w:rPr>
          <w:rFonts w:asciiTheme="minorHAnsi" w:eastAsiaTheme="minorEastAsia" w:hAnsiTheme="minorHAnsi" w:cs="Arial"/>
          <w:noProof/>
          <w:sz w:val="22"/>
          <w:szCs w:val="22"/>
        </w:rPr>
      </w:pPr>
      <w:hyperlink w:anchor="_Toc351647478" w:history="1">
        <w:r w:rsidR="00BC1B15" w:rsidRPr="00D8470B">
          <w:rPr>
            <w:rStyle w:val="Hyperlink"/>
            <w:rFonts w:asciiTheme="minorHAnsi" w:hAnsiTheme="minorHAnsi" w:cs="Arial"/>
            <w:noProof/>
          </w:rPr>
          <w:t>DO DISPOSTO NO INCISO XXXIII DO ART. 7</w:t>
        </w:r>
        <w:r w:rsidR="00BC1B15" w:rsidRPr="00D8470B">
          <w:rPr>
            <w:rStyle w:val="Hyperlink"/>
            <w:rFonts w:asciiTheme="minorHAnsi" w:hAnsiTheme="minorHAnsi" w:cs="Arial"/>
            <w:noProof/>
            <w:vertAlign w:val="superscript"/>
          </w:rPr>
          <w:t>º</w:t>
        </w:r>
        <w:r w:rsidR="00BC1B15" w:rsidRPr="00D8470B">
          <w:rPr>
            <w:rStyle w:val="Hyperlink"/>
            <w:rFonts w:asciiTheme="minorHAnsi" w:hAnsiTheme="minorHAnsi" w:cs="Arial"/>
            <w:noProof/>
          </w:rPr>
          <w:t xml:space="preserve"> DA CF.</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_Toc351647478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16</w:t>
        </w:r>
        <w:r w:rsidRPr="00D8470B">
          <w:rPr>
            <w:rFonts w:asciiTheme="minorHAnsi" w:hAnsiTheme="minorHAnsi" w:cs="Arial"/>
            <w:noProof/>
            <w:webHidden/>
          </w:rPr>
          <w:fldChar w:fldCharType="end"/>
        </w:r>
      </w:hyperlink>
    </w:p>
    <w:p w:rsidR="00BC1B15" w:rsidRPr="00D8470B" w:rsidRDefault="00D60E49" w:rsidP="00BC1B15">
      <w:pPr>
        <w:pStyle w:val="Sumrio2"/>
        <w:tabs>
          <w:tab w:val="right" w:leader="dot" w:pos="9394"/>
        </w:tabs>
        <w:rPr>
          <w:rFonts w:asciiTheme="minorHAnsi" w:eastAsiaTheme="minorEastAsia" w:hAnsiTheme="minorHAnsi" w:cs="Arial"/>
          <w:noProof/>
          <w:sz w:val="22"/>
          <w:szCs w:val="22"/>
        </w:rPr>
      </w:pPr>
      <w:hyperlink w:anchor="_Toc351647479" w:history="1">
        <w:r w:rsidR="00BC1B15" w:rsidRPr="00D8470B">
          <w:rPr>
            <w:rStyle w:val="Hyperlink"/>
            <w:rFonts w:asciiTheme="minorHAnsi" w:hAnsiTheme="minorHAnsi" w:cs="Arial"/>
            <w:noProof/>
          </w:rPr>
          <w:t>ANEXO V  - MINUTA CONTRATO N º ____/201</w:t>
        </w:r>
        <w:r w:rsidR="00BC1B15">
          <w:rPr>
            <w:rStyle w:val="Hyperlink"/>
            <w:rFonts w:asciiTheme="minorHAnsi" w:hAnsiTheme="minorHAnsi" w:cs="Arial"/>
            <w:noProof/>
          </w:rPr>
          <w:t>4</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_Toc351647479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17</w:t>
        </w:r>
        <w:r w:rsidRPr="00D8470B">
          <w:rPr>
            <w:rFonts w:asciiTheme="minorHAnsi" w:hAnsiTheme="minorHAnsi" w:cs="Arial"/>
            <w:noProof/>
            <w:webHidden/>
          </w:rPr>
          <w:fldChar w:fldCharType="end"/>
        </w:r>
      </w:hyperlink>
    </w:p>
    <w:p w:rsidR="00BC1B15" w:rsidRPr="00D8470B" w:rsidRDefault="00D60E49" w:rsidP="00BC1B15">
      <w:pPr>
        <w:pStyle w:val="Sumrio2"/>
        <w:tabs>
          <w:tab w:val="right" w:leader="dot" w:pos="9394"/>
        </w:tabs>
        <w:rPr>
          <w:rFonts w:asciiTheme="minorHAnsi" w:eastAsiaTheme="minorEastAsia" w:hAnsiTheme="minorHAnsi" w:cs="Arial"/>
          <w:noProof/>
          <w:sz w:val="22"/>
          <w:szCs w:val="22"/>
        </w:rPr>
      </w:pPr>
      <w:hyperlink w:anchor="_Toc351647480" w:history="1">
        <w:r w:rsidR="00BC1B15" w:rsidRPr="00D8470B">
          <w:rPr>
            <w:rStyle w:val="Hyperlink"/>
            <w:rFonts w:asciiTheme="minorHAnsi" w:hAnsiTheme="minorHAnsi" w:cs="Arial"/>
            <w:noProof/>
          </w:rPr>
          <w:t>ANEXO VI - MODELO ATESTADO DE CAPACIDADE TÉCNICA</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_Toc351647480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22</w:t>
        </w:r>
        <w:r w:rsidRPr="00D8470B">
          <w:rPr>
            <w:rFonts w:asciiTheme="minorHAnsi" w:hAnsiTheme="minorHAnsi" w:cs="Arial"/>
            <w:noProof/>
            <w:webHidden/>
          </w:rPr>
          <w:fldChar w:fldCharType="end"/>
        </w:r>
      </w:hyperlink>
    </w:p>
    <w:p w:rsidR="00BC1B15" w:rsidRPr="00D8470B" w:rsidRDefault="00D60E49" w:rsidP="00BC1B15">
      <w:pPr>
        <w:pStyle w:val="Sumrio2"/>
        <w:tabs>
          <w:tab w:val="right" w:leader="dot" w:pos="9394"/>
        </w:tabs>
        <w:rPr>
          <w:rFonts w:asciiTheme="minorHAnsi" w:eastAsiaTheme="minorEastAsia" w:hAnsiTheme="minorHAnsi" w:cs="Arial"/>
          <w:noProof/>
          <w:sz w:val="22"/>
          <w:szCs w:val="22"/>
        </w:rPr>
      </w:pPr>
      <w:hyperlink w:anchor="_Toc351647481" w:history="1">
        <w:r w:rsidR="00BC1B15" w:rsidRPr="00D8470B">
          <w:rPr>
            <w:rStyle w:val="Hyperlink"/>
            <w:rFonts w:asciiTheme="minorHAnsi" w:hAnsiTheme="minorHAnsi" w:cs="Arial"/>
            <w:noProof/>
          </w:rPr>
          <w:t>ANEXO VII  - PLANILHA DE PREÇO MÁXIMO</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_Toc351647481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23</w:t>
        </w:r>
        <w:r w:rsidRPr="00D8470B">
          <w:rPr>
            <w:rFonts w:asciiTheme="minorHAnsi" w:hAnsiTheme="minorHAnsi" w:cs="Arial"/>
            <w:noProof/>
            <w:webHidden/>
          </w:rPr>
          <w:fldChar w:fldCharType="end"/>
        </w:r>
      </w:hyperlink>
    </w:p>
    <w:p w:rsidR="00BC1B15" w:rsidRPr="00D8470B" w:rsidRDefault="00D60E49" w:rsidP="00BC1B15">
      <w:pPr>
        <w:pStyle w:val="Sumrio2"/>
        <w:tabs>
          <w:tab w:val="right" w:leader="dot" w:pos="9394"/>
        </w:tabs>
        <w:rPr>
          <w:rFonts w:asciiTheme="minorHAnsi" w:eastAsiaTheme="minorEastAsia" w:hAnsiTheme="minorHAnsi" w:cs="Arial"/>
          <w:noProof/>
          <w:sz w:val="22"/>
          <w:szCs w:val="22"/>
        </w:rPr>
      </w:pPr>
      <w:hyperlink w:anchor="_Toc351647482" w:history="1">
        <w:r w:rsidR="00BC1B15" w:rsidRPr="00D8470B">
          <w:rPr>
            <w:rStyle w:val="Hyperlink"/>
            <w:rFonts w:asciiTheme="minorHAnsi" w:hAnsiTheme="minorHAnsi" w:cs="Arial"/>
            <w:noProof/>
          </w:rPr>
          <w:t xml:space="preserve">ANEXO VIII - </w:t>
        </w:r>
        <w:r w:rsidR="00BC1B15" w:rsidRPr="00D8470B">
          <w:rPr>
            <w:rStyle w:val="Hyperlink"/>
            <w:rFonts w:asciiTheme="minorHAnsi" w:eastAsia="Batang" w:hAnsiTheme="minorHAnsi" w:cs="Arial"/>
            <w:noProof/>
          </w:rPr>
          <w:t>MODELO DE DECLARAÇÃO DE</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_Toc351647482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23</w:t>
        </w:r>
        <w:r w:rsidRPr="00D8470B">
          <w:rPr>
            <w:rFonts w:asciiTheme="minorHAnsi" w:hAnsiTheme="minorHAnsi" w:cs="Arial"/>
            <w:noProof/>
            <w:webHidden/>
          </w:rPr>
          <w:fldChar w:fldCharType="end"/>
        </w:r>
      </w:hyperlink>
    </w:p>
    <w:p w:rsidR="00BC1B15" w:rsidRPr="00D8470B" w:rsidRDefault="00D60E49" w:rsidP="00BC1B15">
      <w:pPr>
        <w:pStyle w:val="Sumrio2"/>
        <w:tabs>
          <w:tab w:val="right" w:leader="dot" w:pos="9394"/>
        </w:tabs>
        <w:rPr>
          <w:rFonts w:asciiTheme="minorHAnsi" w:eastAsiaTheme="minorEastAsia" w:hAnsiTheme="minorHAnsi" w:cs="Arial"/>
          <w:noProof/>
          <w:sz w:val="22"/>
          <w:szCs w:val="22"/>
        </w:rPr>
      </w:pPr>
      <w:hyperlink w:anchor="_Toc351647483" w:history="1">
        <w:r w:rsidR="00BC1B15" w:rsidRPr="00D8470B">
          <w:rPr>
            <w:rStyle w:val="Hyperlink"/>
            <w:rFonts w:asciiTheme="minorHAnsi" w:eastAsia="Batang" w:hAnsiTheme="minorHAnsi" w:cs="Arial"/>
            <w:noProof/>
          </w:rPr>
          <w:t>MICROEMPRESA OU EMPRESA DE PEQUENO PORTE</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_Toc351647483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23</w:t>
        </w:r>
        <w:r w:rsidRPr="00D8470B">
          <w:rPr>
            <w:rFonts w:asciiTheme="minorHAnsi" w:hAnsiTheme="minorHAnsi" w:cs="Arial"/>
            <w:noProof/>
            <w:webHidden/>
          </w:rPr>
          <w:fldChar w:fldCharType="end"/>
        </w:r>
      </w:hyperlink>
    </w:p>
    <w:p w:rsidR="00BC1B15" w:rsidRPr="00D8470B" w:rsidRDefault="00D60E49" w:rsidP="00BC1B15">
      <w:pPr>
        <w:pStyle w:val="Sumrio2"/>
        <w:tabs>
          <w:tab w:val="right" w:leader="dot" w:pos="9394"/>
        </w:tabs>
        <w:rPr>
          <w:rFonts w:asciiTheme="minorHAnsi" w:eastAsiaTheme="minorEastAsia" w:hAnsiTheme="minorHAnsi" w:cs="Arial"/>
          <w:noProof/>
          <w:sz w:val="22"/>
          <w:szCs w:val="22"/>
        </w:rPr>
      </w:pPr>
      <w:hyperlink w:anchor="_Toc351647484" w:history="1">
        <w:r w:rsidR="00BC1B15" w:rsidRPr="00D8470B">
          <w:rPr>
            <w:rStyle w:val="Hyperlink"/>
            <w:rFonts w:asciiTheme="minorHAnsi" w:hAnsiTheme="minorHAnsi" w:cs="Arial"/>
            <w:iCs/>
            <w:noProof/>
          </w:rPr>
          <w:t>ANEXO IX - MODELO DE DECLARAÇÃO DE PLENO</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_Toc351647484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24</w:t>
        </w:r>
        <w:r w:rsidRPr="00D8470B">
          <w:rPr>
            <w:rFonts w:asciiTheme="minorHAnsi" w:hAnsiTheme="minorHAnsi" w:cs="Arial"/>
            <w:noProof/>
            <w:webHidden/>
          </w:rPr>
          <w:fldChar w:fldCharType="end"/>
        </w:r>
      </w:hyperlink>
    </w:p>
    <w:p w:rsidR="00BC1B15" w:rsidRPr="00D8470B" w:rsidRDefault="00D60E49" w:rsidP="00BC1B15">
      <w:pPr>
        <w:pStyle w:val="Sumrio2"/>
        <w:tabs>
          <w:tab w:val="right" w:leader="dot" w:pos="9394"/>
        </w:tabs>
        <w:rPr>
          <w:rFonts w:asciiTheme="minorHAnsi" w:eastAsiaTheme="minorEastAsia" w:hAnsiTheme="minorHAnsi" w:cs="Arial"/>
          <w:noProof/>
          <w:sz w:val="22"/>
          <w:szCs w:val="22"/>
        </w:rPr>
      </w:pPr>
      <w:hyperlink w:anchor="_Toc351647485" w:history="1">
        <w:r w:rsidR="00BC1B15" w:rsidRPr="00D8470B">
          <w:rPr>
            <w:rStyle w:val="Hyperlink"/>
            <w:rFonts w:asciiTheme="minorHAnsi" w:hAnsiTheme="minorHAnsi" w:cs="Arial"/>
            <w:iCs/>
            <w:noProof/>
          </w:rPr>
          <w:t>ATENDIMENTO AOS REQUISITOS DE HABILITAÇÃO</w:t>
        </w:r>
        <w:r w:rsidR="00BC1B15" w:rsidRPr="00D8470B">
          <w:rPr>
            <w:rFonts w:asciiTheme="minorHAnsi" w:hAnsiTheme="minorHAnsi" w:cs="Arial"/>
            <w:noProof/>
            <w:webHidden/>
          </w:rPr>
          <w:tab/>
        </w:r>
        <w:r w:rsidRPr="00D8470B">
          <w:rPr>
            <w:rFonts w:asciiTheme="minorHAnsi" w:hAnsiTheme="minorHAnsi" w:cs="Arial"/>
            <w:noProof/>
            <w:webHidden/>
          </w:rPr>
          <w:fldChar w:fldCharType="begin"/>
        </w:r>
        <w:r w:rsidR="00BC1B15" w:rsidRPr="00D8470B">
          <w:rPr>
            <w:rFonts w:asciiTheme="minorHAnsi" w:hAnsiTheme="minorHAnsi" w:cs="Arial"/>
            <w:noProof/>
            <w:webHidden/>
          </w:rPr>
          <w:instrText xml:space="preserve"> PAGEREF _Toc351647485 \h </w:instrText>
        </w:r>
        <w:r w:rsidRPr="00D8470B">
          <w:rPr>
            <w:rFonts w:asciiTheme="minorHAnsi" w:hAnsiTheme="minorHAnsi" w:cs="Arial"/>
            <w:noProof/>
            <w:webHidden/>
          </w:rPr>
        </w:r>
        <w:r w:rsidRPr="00D8470B">
          <w:rPr>
            <w:rFonts w:asciiTheme="minorHAnsi" w:hAnsiTheme="minorHAnsi" w:cs="Arial"/>
            <w:noProof/>
            <w:webHidden/>
          </w:rPr>
          <w:fldChar w:fldCharType="separate"/>
        </w:r>
        <w:r w:rsidR="00E67511">
          <w:rPr>
            <w:rFonts w:asciiTheme="minorHAnsi" w:hAnsiTheme="minorHAnsi" w:cs="Arial"/>
            <w:noProof/>
            <w:webHidden/>
          </w:rPr>
          <w:t>24</w:t>
        </w:r>
        <w:r w:rsidRPr="00D8470B">
          <w:rPr>
            <w:rFonts w:asciiTheme="minorHAnsi" w:hAnsiTheme="minorHAnsi" w:cs="Arial"/>
            <w:noProof/>
            <w:webHidden/>
          </w:rPr>
          <w:fldChar w:fldCharType="end"/>
        </w:r>
      </w:hyperlink>
    </w:p>
    <w:p w:rsidR="00BC1B15" w:rsidRPr="00B626BE" w:rsidRDefault="00D60E49" w:rsidP="00BC1B15">
      <w:pPr>
        <w:tabs>
          <w:tab w:val="left" w:pos="142"/>
          <w:tab w:val="left" w:pos="1276"/>
        </w:tabs>
        <w:jc w:val="center"/>
        <w:rPr>
          <w:rFonts w:cs="Tahoma"/>
          <w:b/>
        </w:rPr>
      </w:pPr>
      <w:r w:rsidRPr="00D8470B">
        <w:rPr>
          <w:rFonts w:cs="Arial"/>
          <w:b/>
          <w:sz w:val="24"/>
          <w:szCs w:val="24"/>
        </w:rPr>
        <w:fldChar w:fldCharType="end"/>
      </w:r>
    </w:p>
    <w:p w:rsidR="00BC1B15" w:rsidRDefault="00BC1B15" w:rsidP="00BC1B15">
      <w:pPr>
        <w:tabs>
          <w:tab w:val="left" w:pos="1276"/>
        </w:tabs>
        <w:jc w:val="center"/>
        <w:rPr>
          <w:rFonts w:cs="Tahoma"/>
          <w:b/>
          <w:sz w:val="24"/>
          <w:szCs w:val="24"/>
        </w:rPr>
      </w:pPr>
    </w:p>
    <w:p w:rsidR="00BC1B15" w:rsidRDefault="00BC1B15" w:rsidP="00BC1B15">
      <w:pPr>
        <w:rPr>
          <w:rFonts w:cs="Tahoma"/>
          <w:b/>
          <w:sz w:val="24"/>
          <w:szCs w:val="24"/>
        </w:rPr>
      </w:pPr>
      <w:r>
        <w:rPr>
          <w:rFonts w:cs="Tahoma"/>
          <w:b/>
          <w:sz w:val="24"/>
          <w:szCs w:val="24"/>
        </w:rPr>
        <w:br w:type="page"/>
      </w:r>
    </w:p>
    <w:p w:rsidR="00BC1B15" w:rsidRPr="00B626BE" w:rsidRDefault="00F737D7" w:rsidP="00BC1B15">
      <w:pPr>
        <w:tabs>
          <w:tab w:val="left" w:pos="1276"/>
        </w:tabs>
        <w:spacing w:after="0"/>
        <w:jc w:val="center"/>
        <w:rPr>
          <w:rFonts w:cs="Tahoma"/>
          <w:b/>
          <w:sz w:val="24"/>
          <w:szCs w:val="24"/>
        </w:rPr>
      </w:pPr>
      <w:r>
        <w:rPr>
          <w:rFonts w:cs="Tahoma"/>
          <w:b/>
          <w:sz w:val="24"/>
          <w:szCs w:val="24"/>
        </w:rPr>
        <w:t>PREGÃO PRESENCIAL Nº 96</w:t>
      </w:r>
      <w:r w:rsidR="00BC1B15" w:rsidRPr="00B626BE">
        <w:rPr>
          <w:rFonts w:cs="Tahoma"/>
          <w:b/>
          <w:sz w:val="24"/>
          <w:szCs w:val="24"/>
        </w:rPr>
        <w:t>/201</w:t>
      </w:r>
      <w:r w:rsidR="00BC1B15">
        <w:rPr>
          <w:rFonts w:cs="Tahoma"/>
          <w:b/>
          <w:sz w:val="24"/>
          <w:szCs w:val="24"/>
        </w:rPr>
        <w:t>4</w:t>
      </w:r>
    </w:p>
    <w:p w:rsidR="00BC1B15" w:rsidRPr="00B626BE" w:rsidRDefault="00F737D7" w:rsidP="00BC1B15">
      <w:pPr>
        <w:spacing w:after="0"/>
        <w:jc w:val="center"/>
        <w:rPr>
          <w:rFonts w:cs="Tahoma"/>
          <w:b/>
          <w:sz w:val="24"/>
          <w:szCs w:val="24"/>
        </w:rPr>
      </w:pPr>
      <w:r>
        <w:rPr>
          <w:rFonts w:cs="Tahoma"/>
          <w:b/>
          <w:sz w:val="24"/>
          <w:szCs w:val="24"/>
        </w:rPr>
        <w:t>PROCESSO DE COMPRA Nº 124</w:t>
      </w:r>
      <w:r w:rsidR="00BC1B15" w:rsidRPr="00B626BE">
        <w:rPr>
          <w:rFonts w:cs="Tahoma"/>
          <w:b/>
          <w:sz w:val="24"/>
          <w:szCs w:val="24"/>
        </w:rPr>
        <w:t>/201</w:t>
      </w:r>
      <w:r w:rsidR="00BC1B15">
        <w:rPr>
          <w:rFonts w:cs="Tahoma"/>
          <w:b/>
          <w:sz w:val="24"/>
          <w:szCs w:val="24"/>
        </w:rPr>
        <w:t>4</w:t>
      </w:r>
    </w:p>
    <w:p w:rsidR="00BC1B15" w:rsidRPr="00B626BE" w:rsidRDefault="00BC1B15" w:rsidP="00BC1B15">
      <w:pPr>
        <w:spacing w:after="0"/>
        <w:jc w:val="center"/>
        <w:rPr>
          <w:rFonts w:cs="Tahoma"/>
          <w:b/>
        </w:rPr>
      </w:pPr>
    </w:p>
    <w:p w:rsidR="00BC1B15" w:rsidRPr="00F926F3" w:rsidRDefault="00BC1B15" w:rsidP="00BC1B15">
      <w:pPr>
        <w:spacing w:after="0" w:line="240" w:lineRule="auto"/>
        <w:jc w:val="both"/>
        <w:rPr>
          <w:rFonts w:cs="Tahoma"/>
        </w:rPr>
      </w:pPr>
      <w:r w:rsidRPr="00B626BE">
        <w:rPr>
          <w:b/>
        </w:rPr>
        <w:t>O  MUNICÍPIO  DE  AGROLÂNDIA</w:t>
      </w:r>
      <w:r w:rsidRPr="00B626BE">
        <w:t xml:space="preserve">, nos termos da Lei </w:t>
      </w:r>
      <w:r w:rsidRPr="00B626BE">
        <w:rPr>
          <w:rFonts w:cs="Tahoma"/>
        </w:rPr>
        <w:t>a nº Lei 10.520 de 17 julho de 2002 e do decreto regulamentar nº 011/03, de 14 de fevereiro de 2003,  com aplicação subsidiária da Lei 8.666/93,</w:t>
      </w:r>
      <w:r w:rsidRPr="00B626BE">
        <w:t xml:space="preserve"> torna público para conhecimento  dos interessados</w:t>
      </w:r>
      <w:r w:rsidRPr="00B626BE">
        <w:rPr>
          <w:rFonts w:cs="Tahoma"/>
        </w:rPr>
        <w:t xml:space="preserve"> que fará realizar licitação na modalidade </w:t>
      </w:r>
      <w:r w:rsidRPr="00B626BE">
        <w:rPr>
          <w:rFonts w:cs="Tahoma"/>
          <w:b/>
          <w:i/>
          <w:u w:val="single"/>
        </w:rPr>
        <w:t>Pregão  Presencial,</w:t>
      </w:r>
      <w:r w:rsidRPr="00B626BE">
        <w:rPr>
          <w:rFonts w:cs="Tahoma"/>
        </w:rPr>
        <w:t xml:space="preserve"> do tipo </w:t>
      </w:r>
      <w:r w:rsidRPr="00B626BE">
        <w:rPr>
          <w:rFonts w:cs="Tahoma"/>
          <w:b/>
          <w:i/>
          <w:u w:val="single"/>
        </w:rPr>
        <w:t>MENOR PREÇO POR</w:t>
      </w:r>
      <w:r>
        <w:rPr>
          <w:rFonts w:cs="Tahoma"/>
          <w:b/>
          <w:i/>
          <w:u w:val="single"/>
        </w:rPr>
        <w:t xml:space="preserve"> ITEM</w:t>
      </w:r>
      <w:r w:rsidRPr="00B626BE">
        <w:rPr>
          <w:rFonts w:cs="Tahoma"/>
        </w:rPr>
        <w:t xml:space="preserve">, visando a </w:t>
      </w:r>
      <w:r w:rsidRPr="004B3744">
        <w:rPr>
          <w:rFonts w:cs="Tahoma"/>
          <w:sz w:val="24"/>
          <w:szCs w:val="24"/>
        </w:rPr>
        <w:t xml:space="preserve"> </w:t>
      </w:r>
      <w:r w:rsidR="00F737D7" w:rsidRPr="00F737D7">
        <w:rPr>
          <w:rFonts w:cs="Arial"/>
          <w:b/>
          <w:bCs/>
          <w:i/>
          <w:sz w:val="24"/>
          <w:szCs w:val="24"/>
          <w:u w:val="single"/>
        </w:rPr>
        <w:t>CONTRATAÇÃO DE EMPRESA ESPECIALIZADA PARA PRESTAÇÃO DE SERVIÇOS DE DESENHO GRÁFICO DA LARGURA DOS RIOS NO PERÍMETRO URBANO E EXPANSÕES URBANAS PARA REFERÊNCIA DE RECUOS QUANDO DAS EMISSÕES DE ALVARÁS DE EDIFICAÇÕES NO MUNICÍPIO DE AGROLÂNDIA.</w:t>
      </w:r>
    </w:p>
    <w:p w:rsidR="00BC1B15" w:rsidRPr="00B626BE" w:rsidRDefault="00BC1B15" w:rsidP="00BC1B15">
      <w:pPr>
        <w:spacing w:after="0" w:line="240" w:lineRule="auto"/>
        <w:jc w:val="both"/>
        <w:rPr>
          <w:rFonts w:cs="Tahoma"/>
          <w:b/>
          <w:i/>
          <w:u w:val="single"/>
        </w:rPr>
      </w:pPr>
    </w:p>
    <w:p w:rsidR="00BC1B15" w:rsidRPr="00B626BE" w:rsidRDefault="00BC1B15" w:rsidP="00BC1B15">
      <w:pPr>
        <w:spacing w:after="0" w:line="240" w:lineRule="auto"/>
        <w:jc w:val="both"/>
        <w:rPr>
          <w:rFonts w:cs="Tahoma"/>
        </w:rPr>
      </w:pPr>
      <w:r w:rsidRPr="00B626BE">
        <w:rPr>
          <w:rFonts w:cs="Tahoma"/>
        </w:rPr>
        <w:t xml:space="preserve">A </w:t>
      </w:r>
      <w:r w:rsidRPr="00E67511">
        <w:rPr>
          <w:rFonts w:cs="Tahoma"/>
        </w:rPr>
        <w:t xml:space="preserve">documentação e proposta relativas à licitação serão recebidas, até as </w:t>
      </w:r>
      <w:r w:rsidRPr="00E67511">
        <w:rPr>
          <w:rFonts w:cs="Tahoma"/>
          <w:b/>
        </w:rPr>
        <w:t>09:00</w:t>
      </w:r>
      <w:r w:rsidRPr="00E67511">
        <w:rPr>
          <w:rFonts w:cs="Tahoma"/>
        </w:rPr>
        <w:t xml:space="preserve"> horas do dia </w:t>
      </w:r>
      <w:r w:rsidR="00B47DEF" w:rsidRPr="00E67511">
        <w:rPr>
          <w:rFonts w:cs="Tahoma"/>
          <w:b/>
        </w:rPr>
        <w:t>17/12</w:t>
      </w:r>
      <w:r w:rsidRPr="00E67511">
        <w:rPr>
          <w:rFonts w:cs="Tahoma"/>
          <w:b/>
        </w:rPr>
        <w:t>/2014</w:t>
      </w:r>
      <w:r w:rsidRPr="00E67511">
        <w:rPr>
          <w:rFonts w:cs="Tahoma"/>
        </w:rPr>
        <w:t>,  na  sala de reuniões nas dependências da Prefeitura Municipal, Rua dos Pioneiros, nº 109, Bairro Centro,  cidade de Agrolândia. Telefone/Fax (047) 3534-4212</w:t>
      </w:r>
      <w:r w:rsidRPr="00E67511">
        <w:rPr>
          <w:rFonts w:cs="Tahoma"/>
          <w:b/>
        </w:rPr>
        <w:t>,</w:t>
      </w:r>
      <w:r w:rsidRPr="00E67511">
        <w:rPr>
          <w:rFonts w:cs="Tahoma"/>
        </w:rPr>
        <w:t xml:space="preserve"> ou caso não haja expediente nesta data, no primeiro dia útil subsequente.</w:t>
      </w:r>
    </w:p>
    <w:p w:rsidR="00BC1B15"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 xml:space="preserve">As licitantes deverão apresentar, na data e horário acima, dois envelopes devidamente fechados, contendo no ENVELOPE Nº </w:t>
      </w:r>
      <w:smartTag w:uri="urn:schemas-microsoft-com:office:smarttags" w:element="metricconverter">
        <w:smartTagPr>
          <w:attr w:name="ProductID" w:val="01 a"/>
        </w:smartTagPr>
        <w:r w:rsidRPr="00B626BE">
          <w:rPr>
            <w:rFonts w:cs="Tahoma"/>
          </w:rPr>
          <w:t>01 a</w:t>
        </w:r>
      </w:smartTag>
      <w:r w:rsidRPr="00B626BE">
        <w:rPr>
          <w:rFonts w:cs="Tahoma"/>
        </w:rPr>
        <w:t xml:space="preserve"> proposta comercial, conforme solicitado no item 4 deste Edital e no ENVELOPE Nº </w:t>
      </w:r>
      <w:smartTag w:uri="urn:schemas-microsoft-com:office:smarttags" w:element="metricconverter">
        <w:smartTagPr>
          <w:attr w:name="ProductID" w:val="02 a"/>
        </w:smartTagPr>
        <w:r w:rsidRPr="00B626BE">
          <w:rPr>
            <w:rFonts w:cs="Tahoma"/>
          </w:rPr>
          <w:t>02 a</w:t>
        </w:r>
      </w:smartTag>
      <w:r w:rsidRPr="00B626BE">
        <w:rPr>
          <w:rFonts w:cs="Tahoma"/>
        </w:rPr>
        <w:t xml:space="preserve"> documentação comprobatória de sua habilitação, solicitada no item 5 deste Edital, sendo que, ambos deverão conter, na parte externa, os seguintes dizeres: </w:t>
      </w:r>
    </w:p>
    <w:p w:rsidR="00BC1B15" w:rsidRPr="00B626BE" w:rsidRDefault="00BC1B15" w:rsidP="00BC1B15">
      <w:pPr>
        <w:spacing w:after="0" w:line="240" w:lineRule="auto"/>
        <w:jc w:val="both"/>
        <w:rPr>
          <w:rFonts w:cs="Tahoma"/>
          <w:i/>
          <w:u w:val="single"/>
        </w:rPr>
      </w:pPr>
    </w:p>
    <w:p w:rsidR="00BC1B15" w:rsidRPr="00B626BE" w:rsidRDefault="00BC1B15" w:rsidP="00BC1B15">
      <w:pPr>
        <w:spacing w:after="0" w:line="240" w:lineRule="auto"/>
        <w:jc w:val="both"/>
        <w:rPr>
          <w:rFonts w:cs="Tahoma"/>
          <w:i/>
          <w:u w:val="single"/>
        </w:rPr>
      </w:pPr>
    </w:p>
    <w:p w:rsidR="00BC1B15" w:rsidRPr="00B626BE" w:rsidRDefault="00BC1B15" w:rsidP="00BC1B15">
      <w:pPr>
        <w:spacing w:after="0" w:line="240" w:lineRule="auto"/>
        <w:jc w:val="both"/>
        <w:rPr>
          <w:rFonts w:cs="Tahoma"/>
          <w:i/>
          <w:u w:val="single"/>
        </w:rPr>
      </w:pPr>
    </w:p>
    <w:p w:rsidR="00BC1B15" w:rsidRPr="00B626BE" w:rsidRDefault="00D60E49" w:rsidP="00BC1B15">
      <w:pPr>
        <w:pStyle w:val="Ttulo1"/>
        <w:rPr>
          <w:rFonts w:asciiTheme="minorHAnsi" w:hAnsiTheme="minorHAnsi" w:cs="Tahoma"/>
          <w:i/>
          <w:color w:val="auto"/>
          <w:sz w:val="24"/>
          <w:szCs w:val="24"/>
          <w:u w:val="single"/>
        </w:rPr>
      </w:pPr>
      <w:r>
        <w:rPr>
          <w:rFonts w:asciiTheme="minorHAnsi" w:hAnsiTheme="minorHAnsi" w:cs="Tahoma"/>
          <w:i/>
          <w:noProof/>
          <w:color w:val="auto"/>
          <w:sz w:val="24"/>
          <w:szCs w:val="24"/>
          <w:u w:val="single"/>
        </w:rPr>
        <w:pict>
          <v:group id="_x0000_s1027" style="position:absolute;margin-left:4.2pt;margin-top:-11.35pt;width:462.45pt;height:104.95pt;z-index:251658240" coordorigin="1577,10185" coordsize="9249,2099">
            <v:shapetype id="_x0000_t202" coordsize="21600,21600" o:spt="202" path="m,l,21600r21600,l21600,xe">
              <v:stroke joinstyle="miter"/>
              <v:path gradientshapeok="t" o:connecttype="rect"/>
            </v:shapetype>
            <v:shape id="_x0000_s1028" type="#_x0000_t202" style="position:absolute;left:1577;top:10185;width:4422;height:2073;mso-width-relative:margin;mso-height-relative:margin" strokeweight="1.25pt">
              <v:textbox style="mso-next-textbox:#_x0000_s1028">
                <w:txbxContent>
                  <w:p w:rsidR="00B47DEF" w:rsidRPr="00C2326C" w:rsidRDefault="00B47DEF" w:rsidP="00BC1B15">
                    <w:pPr>
                      <w:spacing w:after="0" w:line="240" w:lineRule="auto"/>
                      <w:jc w:val="center"/>
                      <w:rPr>
                        <w:rFonts w:cs="Tahoma"/>
                        <w:sz w:val="26"/>
                        <w:szCs w:val="26"/>
                      </w:rPr>
                    </w:pPr>
                    <w:r w:rsidRPr="00C2326C">
                      <w:rPr>
                        <w:rFonts w:cs="Tahoma"/>
                        <w:sz w:val="26"/>
                        <w:szCs w:val="26"/>
                      </w:rPr>
                      <w:t>AO MUNICÍPIO DE AGROLÂNDIA</w:t>
                    </w:r>
                  </w:p>
                  <w:p w:rsidR="00B47DEF" w:rsidRPr="00C2326C" w:rsidRDefault="00B47DEF" w:rsidP="00BC1B15">
                    <w:pPr>
                      <w:spacing w:after="0" w:line="240" w:lineRule="auto"/>
                      <w:jc w:val="center"/>
                      <w:rPr>
                        <w:rFonts w:cs="Tahoma"/>
                        <w:sz w:val="26"/>
                        <w:szCs w:val="26"/>
                      </w:rPr>
                    </w:pPr>
                    <w:r w:rsidRPr="00C2326C">
                      <w:rPr>
                        <w:rFonts w:cs="Tahoma"/>
                        <w:sz w:val="26"/>
                        <w:szCs w:val="26"/>
                      </w:rPr>
                      <w:t>NOME EMPRESARIAL</w:t>
                    </w:r>
                  </w:p>
                  <w:p w:rsidR="00B47DEF" w:rsidRPr="00C2326C" w:rsidRDefault="00B47DEF" w:rsidP="00BC1B15">
                    <w:pPr>
                      <w:spacing w:after="0" w:line="240" w:lineRule="auto"/>
                      <w:jc w:val="center"/>
                      <w:rPr>
                        <w:rFonts w:cs="Tahoma"/>
                        <w:sz w:val="26"/>
                        <w:szCs w:val="26"/>
                      </w:rPr>
                    </w:pPr>
                    <w:r w:rsidRPr="00C2326C">
                      <w:rPr>
                        <w:rFonts w:cs="Tahoma"/>
                        <w:sz w:val="26"/>
                        <w:szCs w:val="26"/>
                      </w:rPr>
                      <w:t>DA LICITANTE</w:t>
                    </w:r>
                  </w:p>
                  <w:p w:rsidR="00B47DEF" w:rsidRPr="00C2326C" w:rsidRDefault="00B47DEF" w:rsidP="00BC1B15">
                    <w:pPr>
                      <w:spacing w:after="0" w:line="240" w:lineRule="auto"/>
                      <w:jc w:val="center"/>
                      <w:rPr>
                        <w:rFonts w:cs="Tahoma"/>
                        <w:sz w:val="26"/>
                        <w:szCs w:val="26"/>
                      </w:rPr>
                    </w:pPr>
                    <w:r w:rsidRPr="00C2326C">
                      <w:rPr>
                        <w:rFonts w:cs="Tahoma"/>
                        <w:sz w:val="26"/>
                        <w:szCs w:val="26"/>
                      </w:rPr>
                      <w:t xml:space="preserve">PREGÃO Nº </w:t>
                    </w:r>
                    <w:r>
                      <w:rPr>
                        <w:rFonts w:cs="Tahoma"/>
                        <w:b/>
                        <w:sz w:val="26"/>
                        <w:szCs w:val="26"/>
                      </w:rPr>
                      <w:t>96</w:t>
                    </w:r>
                    <w:r w:rsidRPr="00C2326C">
                      <w:rPr>
                        <w:rFonts w:cs="Tahoma"/>
                        <w:b/>
                        <w:sz w:val="26"/>
                        <w:szCs w:val="26"/>
                      </w:rPr>
                      <w:t>/201</w:t>
                    </w:r>
                    <w:r>
                      <w:rPr>
                        <w:rFonts w:cs="Tahoma"/>
                        <w:b/>
                        <w:sz w:val="26"/>
                        <w:szCs w:val="26"/>
                      </w:rPr>
                      <w:t>4</w:t>
                    </w:r>
                  </w:p>
                  <w:p w:rsidR="00B47DEF" w:rsidRPr="00C2326C" w:rsidRDefault="00B47DEF" w:rsidP="00BC1B15">
                    <w:pPr>
                      <w:spacing w:after="0" w:line="240" w:lineRule="auto"/>
                      <w:jc w:val="center"/>
                      <w:rPr>
                        <w:rFonts w:cs="Tahoma"/>
                        <w:sz w:val="26"/>
                        <w:szCs w:val="26"/>
                      </w:rPr>
                    </w:pPr>
                    <w:r w:rsidRPr="00C2326C">
                      <w:rPr>
                        <w:rFonts w:cs="Tahoma"/>
                        <w:sz w:val="26"/>
                        <w:szCs w:val="26"/>
                      </w:rPr>
                      <w:t>ENVELOPE Nº 01</w:t>
                    </w:r>
                  </w:p>
                  <w:p w:rsidR="00B47DEF" w:rsidRPr="00C2326C" w:rsidRDefault="00B47DEF" w:rsidP="00BC1B15">
                    <w:pPr>
                      <w:spacing w:after="0" w:line="240" w:lineRule="auto"/>
                      <w:jc w:val="center"/>
                      <w:rPr>
                        <w:sz w:val="26"/>
                        <w:szCs w:val="26"/>
                      </w:rPr>
                    </w:pPr>
                    <w:r w:rsidRPr="00C2326C">
                      <w:rPr>
                        <w:rFonts w:cs="Tahoma"/>
                        <w:sz w:val="26"/>
                        <w:szCs w:val="26"/>
                      </w:rPr>
                      <w:t>PROPOSTA COMERCIAL</w:t>
                    </w:r>
                  </w:p>
                </w:txbxContent>
              </v:textbox>
            </v:shape>
            <v:shape id="_x0000_s1029" type="#_x0000_t202" style="position:absolute;left:6404;top:10185;width:4422;height:2099;mso-width-relative:margin;mso-height-relative:margin" strokeweight="1.25pt">
              <v:textbox style="mso-next-textbox:#_x0000_s1029">
                <w:txbxContent>
                  <w:p w:rsidR="00B47DEF" w:rsidRPr="00C2326C" w:rsidRDefault="00B47DEF" w:rsidP="00BC1B15">
                    <w:pPr>
                      <w:spacing w:after="0" w:line="240" w:lineRule="auto"/>
                      <w:jc w:val="center"/>
                      <w:rPr>
                        <w:rFonts w:cs="Tahoma"/>
                        <w:sz w:val="26"/>
                        <w:szCs w:val="26"/>
                      </w:rPr>
                    </w:pPr>
                    <w:r w:rsidRPr="00C2326C">
                      <w:rPr>
                        <w:rFonts w:cs="Tahoma"/>
                        <w:sz w:val="26"/>
                        <w:szCs w:val="26"/>
                      </w:rPr>
                      <w:t>AO MUNICÍPIO DE AGROLÂNDIA</w:t>
                    </w:r>
                  </w:p>
                  <w:p w:rsidR="00B47DEF" w:rsidRPr="00C2326C" w:rsidRDefault="00B47DEF" w:rsidP="00BC1B15">
                    <w:pPr>
                      <w:spacing w:after="0" w:line="240" w:lineRule="auto"/>
                      <w:jc w:val="center"/>
                      <w:rPr>
                        <w:rFonts w:cs="Tahoma"/>
                        <w:sz w:val="26"/>
                        <w:szCs w:val="26"/>
                      </w:rPr>
                    </w:pPr>
                    <w:r w:rsidRPr="00C2326C">
                      <w:rPr>
                        <w:rFonts w:cs="Tahoma"/>
                        <w:sz w:val="26"/>
                        <w:szCs w:val="26"/>
                      </w:rPr>
                      <w:t>NOME EMPRESARIAL</w:t>
                    </w:r>
                  </w:p>
                  <w:p w:rsidR="00B47DEF" w:rsidRPr="00C2326C" w:rsidRDefault="00B47DEF" w:rsidP="00BC1B15">
                    <w:pPr>
                      <w:spacing w:after="0" w:line="240" w:lineRule="auto"/>
                      <w:jc w:val="center"/>
                      <w:rPr>
                        <w:rFonts w:cs="Tahoma"/>
                        <w:sz w:val="26"/>
                        <w:szCs w:val="26"/>
                      </w:rPr>
                    </w:pPr>
                    <w:r w:rsidRPr="00C2326C">
                      <w:rPr>
                        <w:rFonts w:cs="Tahoma"/>
                        <w:sz w:val="26"/>
                        <w:szCs w:val="26"/>
                      </w:rPr>
                      <w:t>DA LICITANTE</w:t>
                    </w:r>
                  </w:p>
                  <w:p w:rsidR="00B47DEF" w:rsidRPr="00F737D7" w:rsidRDefault="00B47DEF" w:rsidP="00F737D7">
                    <w:pPr>
                      <w:spacing w:after="0" w:line="240" w:lineRule="auto"/>
                      <w:jc w:val="center"/>
                      <w:rPr>
                        <w:rFonts w:cs="Tahoma"/>
                        <w:b/>
                        <w:sz w:val="26"/>
                        <w:szCs w:val="26"/>
                      </w:rPr>
                    </w:pPr>
                    <w:r w:rsidRPr="00C2326C">
                      <w:rPr>
                        <w:rFonts w:cs="Tahoma"/>
                        <w:sz w:val="26"/>
                        <w:szCs w:val="26"/>
                      </w:rPr>
                      <w:t xml:space="preserve">PREGÃO Nº </w:t>
                    </w:r>
                    <w:r>
                      <w:rPr>
                        <w:rFonts w:cs="Tahoma"/>
                        <w:b/>
                        <w:sz w:val="26"/>
                        <w:szCs w:val="26"/>
                      </w:rPr>
                      <w:t>96</w:t>
                    </w:r>
                    <w:r w:rsidRPr="00C2326C">
                      <w:rPr>
                        <w:rFonts w:cs="Tahoma"/>
                        <w:b/>
                        <w:sz w:val="26"/>
                        <w:szCs w:val="26"/>
                      </w:rPr>
                      <w:t>/201</w:t>
                    </w:r>
                    <w:r>
                      <w:rPr>
                        <w:rFonts w:cs="Tahoma"/>
                        <w:b/>
                        <w:sz w:val="26"/>
                        <w:szCs w:val="26"/>
                      </w:rPr>
                      <w:t>4</w:t>
                    </w:r>
                  </w:p>
                  <w:p w:rsidR="00B47DEF" w:rsidRDefault="00B47DEF" w:rsidP="00BC1B15">
                    <w:pPr>
                      <w:spacing w:after="0"/>
                      <w:jc w:val="center"/>
                      <w:rPr>
                        <w:rFonts w:cs="Tahoma"/>
                        <w:sz w:val="26"/>
                        <w:szCs w:val="26"/>
                      </w:rPr>
                    </w:pPr>
                    <w:r w:rsidRPr="00C2326C">
                      <w:rPr>
                        <w:rFonts w:cs="Tahoma"/>
                        <w:sz w:val="26"/>
                        <w:szCs w:val="26"/>
                      </w:rPr>
                      <w:t>ENVELOPE Nº 02</w:t>
                    </w:r>
                  </w:p>
                  <w:p w:rsidR="00B47DEF" w:rsidRPr="00C2326C" w:rsidRDefault="00B47DEF" w:rsidP="00BC1B15">
                    <w:pPr>
                      <w:jc w:val="center"/>
                      <w:rPr>
                        <w:sz w:val="26"/>
                        <w:szCs w:val="26"/>
                      </w:rPr>
                    </w:pPr>
                    <w:r w:rsidRPr="00C2326C">
                      <w:rPr>
                        <w:rFonts w:cs="Tahoma"/>
                        <w:sz w:val="26"/>
                        <w:szCs w:val="26"/>
                      </w:rPr>
                      <w:t xml:space="preserve"> DOCUMENTAÇÃO</w:t>
                    </w:r>
                  </w:p>
                </w:txbxContent>
              </v:textbox>
            </v:shape>
          </v:group>
        </w:pict>
      </w:r>
    </w:p>
    <w:p w:rsidR="00BC1B15" w:rsidRPr="00B626BE" w:rsidRDefault="00BC1B15" w:rsidP="00BC1B15">
      <w:pPr>
        <w:spacing w:after="0" w:line="240" w:lineRule="auto"/>
        <w:rPr>
          <w:rFonts w:cs="Times New Roman"/>
          <w:sz w:val="24"/>
          <w:szCs w:val="24"/>
        </w:rPr>
      </w:pPr>
    </w:p>
    <w:p w:rsidR="00BC1B15" w:rsidRPr="00B626BE" w:rsidRDefault="00BC1B15" w:rsidP="00BC1B15">
      <w:pPr>
        <w:pStyle w:val="Ttulo1"/>
        <w:rPr>
          <w:rFonts w:asciiTheme="minorHAnsi" w:hAnsiTheme="minorHAnsi" w:cs="Tahoma"/>
          <w:i/>
          <w:color w:val="auto"/>
          <w:sz w:val="24"/>
          <w:szCs w:val="24"/>
          <w:u w:val="single"/>
        </w:rPr>
      </w:pPr>
    </w:p>
    <w:p w:rsidR="00BC1B15" w:rsidRPr="00B626BE" w:rsidRDefault="00BC1B15" w:rsidP="00BC1B15">
      <w:pPr>
        <w:pStyle w:val="Ttulo1"/>
        <w:rPr>
          <w:rFonts w:asciiTheme="minorHAnsi" w:hAnsiTheme="minorHAnsi" w:cs="Tahoma"/>
          <w:i/>
          <w:color w:val="auto"/>
          <w:sz w:val="24"/>
          <w:szCs w:val="24"/>
          <w:u w:val="single"/>
        </w:rPr>
      </w:pPr>
      <w:bookmarkStart w:id="0" w:name="_Toc351647455"/>
      <w:r w:rsidRPr="00B626BE">
        <w:rPr>
          <w:rFonts w:asciiTheme="minorHAnsi" w:hAnsiTheme="minorHAnsi" w:cs="Tahoma"/>
          <w:i/>
          <w:color w:val="auto"/>
          <w:sz w:val="24"/>
          <w:szCs w:val="24"/>
          <w:u w:val="single"/>
        </w:rPr>
        <w:t>1 – DO OBJETO</w:t>
      </w:r>
      <w:bookmarkEnd w:id="0"/>
      <w:r w:rsidRPr="00B626BE">
        <w:rPr>
          <w:rFonts w:asciiTheme="minorHAnsi" w:hAnsiTheme="minorHAnsi" w:cs="Tahoma"/>
          <w:i/>
          <w:color w:val="auto"/>
          <w:sz w:val="24"/>
          <w:szCs w:val="24"/>
          <w:u w:val="single"/>
        </w:rPr>
        <w:t xml:space="preserve"> </w:t>
      </w:r>
    </w:p>
    <w:p w:rsidR="00BC1B15" w:rsidRPr="00B626BE" w:rsidRDefault="00BC1B15" w:rsidP="00BC1B15">
      <w:pPr>
        <w:spacing w:after="0" w:line="240" w:lineRule="auto"/>
        <w:rPr>
          <w:rFonts w:cs="Times New Roman"/>
          <w:sz w:val="24"/>
          <w:szCs w:val="24"/>
        </w:rPr>
      </w:pPr>
    </w:p>
    <w:p w:rsidR="00BC1B15" w:rsidRPr="00B626BE" w:rsidRDefault="00BC1B15" w:rsidP="00BC1B15">
      <w:pPr>
        <w:spacing w:after="0" w:line="240" w:lineRule="auto"/>
        <w:jc w:val="both"/>
        <w:rPr>
          <w:rFonts w:cs="Tahoma"/>
        </w:rPr>
      </w:pPr>
      <w:r w:rsidRPr="00B626BE">
        <w:rPr>
          <w:rFonts w:cs="Tahoma"/>
        </w:rPr>
        <w:t xml:space="preserve">1.1 - A presente licitação tem como objeto a </w:t>
      </w:r>
      <w:r w:rsidR="009C4BDC" w:rsidRPr="009C4BDC">
        <w:rPr>
          <w:rFonts w:cs="Arial"/>
          <w:b/>
          <w:bCs/>
          <w:i/>
          <w:sz w:val="24"/>
          <w:szCs w:val="24"/>
          <w:u w:val="single"/>
        </w:rPr>
        <w:t>CONTRATAÇÃO DE EMPRESA ESPECIALIZADA PARA PRESTAÇÃO DE SERVIÇOS DE DESENHO GRÁFICO DA LARGURA DOS RIOS NO PERÍMETRO URBANO E EXPANSÕES URBANAS PARA REFERÊNCIA DE RECUOS QUANDO DAS EMISSÕES DE ALVARÁS DE EDIFICAÇÕES NO MUNICÍPIO DE AGROLÂNDIA.</w:t>
      </w:r>
    </w:p>
    <w:p w:rsidR="00BC1B15" w:rsidRPr="00B626BE" w:rsidRDefault="00BC1B15" w:rsidP="00BC1B15">
      <w:pPr>
        <w:pStyle w:val="Ttulo1"/>
        <w:rPr>
          <w:rFonts w:asciiTheme="minorHAnsi" w:hAnsiTheme="minorHAnsi" w:cs="Tahoma"/>
          <w:i/>
          <w:color w:val="auto"/>
          <w:sz w:val="24"/>
          <w:szCs w:val="24"/>
          <w:u w:val="single"/>
        </w:rPr>
      </w:pPr>
      <w:bookmarkStart w:id="1" w:name="_Toc351647456"/>
      <w:r w:rsidRPr="00B626BE">
        <w:rPr>
          <w:rFonts w:asciiTheme="minorHAnsi" w:hAnsiTheme="minorHAnsi" w:cs="Tahoma"/>
          <w:i/>
          <w:color w:val="auto"/>
          <w:sz w:val="24"/>
          <w:szCs w:val="24"/>
          <w:u w:val="single"/>
        </w:rPr>
        <w:t>2 – PARTICIPAÇÃO</w:t>
      </w:r>
      <w:bookmarkEnd w:id="1"/>
    </w:p>
    <w:p w:rsidR="00BC1B15" w:rsidRPr="00B626BE" w:rsidRDefault="00BC1B15" w:rsidP="00BC1B15">
      <w:pPr>
        <w:spacing w:after="0" w:line="240" w:lineRule="auto"/>
        <w:jc w:val="both"/>
        <w:rPr>
          <w:rFonts w:cs="Tahoma"/>
          <w:sz w:val="24"/>
          <w:szCs w:val="24"/>
        </w:rPr>
      </w:pPr>
    </w:p>
    <w:p w:rsidR="00BC1B15" w:rsidRPr="00B626BE" w:rsidRDefault="00BC1B15" w:rsidP="00BC1B15">
      <w:pPr>
        <w:spacing w:after="0" w:line="240" w:lineRule="auto"/>
        <w:jc w:val="both"/>
        <w:rPr>
          <w:rFonts w:cs="Times New Roman"/>
        </w:rPr>
      </w:pPr>
      <w:r w:rsidRPr="00B626BE">
        <w:t>Poderão participar desta licitação quaisquer interessados, desde que:</w:t>
      </w:r>
    </w:p>
    <w:p w:rsidR="00BC1B15" w:rsidRPr="00B626BE" w:rsidRDefault="00BC1B15" w:rsidP="00BC1B15">
      <w:pPr>
        <w:spacing w:after="0" w:line="240" w:lineRule="auto"/>
        <w:jc w:val="both"/>
      </w:pPr>
    </w:p>
    <w:p w:rsidR="00BC1B15" w:rsidRPr="00B626BE" w:rsidRDefault="00BC1B15" w:rsidP="00BC1B15">
      <w:pPr>
        <w:spacing w:after="0" w:line="240" w:lineRule="auto"/>
        <w:jc w:val="both"/>
      </w:pPr>
      <w:r w:rsidRPr="00B626BE">
        <w:t xml:space="preserve">2.1 – Não estejam sendo submetidas a processos de falência, concordata, concurso de credores, dissolução, liquidação ou hajam sido suspensas de licitar no âmbito deste Município, e/ou declaradas inidôneas pela Administração Pública; </w:t>
      </w:r>
    </w:p>
    <w:p w:rsidR="00BC1B15" w:rsidRPr="00B626BE" w:rsidRDefault="00BC1B15" w:rsidP="00BC1B15">
      <w:pPr>
        <w:spacing w:after="0" w:line="240" w:lineRule="auto"/>
        <w:jc w:val="both"/>
      </w:pPr>
    </w:p>
    <w:p w:rsidR="00BC1B15" w:rsidRPr="00B626BE" w:rsidRDefault="00BC1B15" w:rsidP="00BC1B15">
      <w:pPr>
        <w:spacing w:after="0" w:line="240" w:lineRule="auto"/>
        <w:jc w:val="both"/>
      </w:pPr>
      <w:r w:rsidRPr="00B626BE">
        <w:t>2.2 – Atendam às condições deste Pregão e apresentem os documentos nela exigidos;</w:t>
      </w:r>
    </w:p>
    <w:p w:rsidR="00BC1B15" w:rsidRPr="00B626BE" w:rsidRDefault="00BC1B15" w:rsidP="00BC1B15">
      <w:pPr>
        <w:spacing w:after="0" w:line="240" w:lineRule="auto"/>
        <w:jc w:val="both"/>
      </w:pPr>
    </w:p>
    <w:p w:rsidR="00BC1B15" w:rsidRPr="00B626BE" w:rsidRDefault="00BC1B15" w:rsidP="00BC1B15">
      <w:pPr>
        <w:widowControl w:val="0"/>
        <w:spacing w:after="0" w:line="240" w:lineRule="auto"/>
        <w:jc w:val="both"/>
        <w:rPr>
          <w:snapToGrid w:val="0"/>
          <w:color w:val="000000"/>
        </w:rPr>
      </w:pPr>
      <w:r w:rsidRPr="00B626BE">
        <w:rPr>
          <w:snapToGrid w:val="0"/>
          <w:color w:val="000000"/>
        </w:rPr>
        <w:t>2.3 - O inadimplemento dos prazos e condições deste Edital sujeitará a licitante às sanções administrativas previstas na Seção II do Capítulo IV da Lei Federal n.º 8.666/93.</w:t>
      </w:r>
    </w:p>
    <w:p w:rsidR="00BC1B15" w:rsidRPr="00B626BE" w:rsidRDefault="00BC1B15" w:rsidP="00BC1B15">
      <w:pPr>
        <w:pStyle w:val="Ttulo1"/>
        <w:rPr>
          <w:rFonts w:asciiTheme="minorHAnsi" w:hAnsiTheme="minorHAnsi" w:cs="Tahoma"/>
          <w:i/>
          <w:color w:val="auto"/>
          <w:sz w:val="24"/>
          <w:szCs w:val="24"/>
          <w:u w:val="single"/>
        </w:rPr>
      </w:pPr>
      <w:bookmarkStart w:id="2" w:name="_Toc351647457"/>
      <w:r w:rsidRPr="00B626BE">
        <w:rPr>
          <w:rFonts w:asciiTheme="minorHAnsi" w:hAnsiTheme="minorHAnsi" w:cs="Tahoma"/>
          <w:i/>
          <w:color w:val="auto"/>
          <w:sz w:val="24"/>
          <w:szCs w:val="24"/>
          <w:u w:val="single"/>
        </w:rPr>
        <w:t>3 – DO CREDENCIAMENTO</w:t>
      </w:r>
      <w:bookmarkEnd w:id="2"/>
    </w:p>
    <w:p w:rsidR="00BC1B15" w:rsidRPr="00B626BE" w:rsidRDefault="00BC1B15" w:rsidP="00BC1B15">
      <w:pPr>
        <w:spacing w:after="0" w:line="240" w:lineRule="auto"/>
        <w:jc w:val="both"/>
        <w:rPr>
          <w:rFonts w:cs="Tahoma"/>
          <w:sz w:val="24"/>
          <w:szCs w:val="24"/>
        </w:rPr>
      </w:pPr>
    </w:p>
    <w:p w:rsidR="00BC1B15" w:rsidRPr="00B626BE" w:rsidRDefault="00BC1B15" w:rsidP="00BC1B15">
      <w:pPr>
        <w:spacing w:after="0" w:line="240" w:lineRule="auto"/>
        <w:jc w:val="both"/>
        <w:rPr>
          <w:rFonts w:cs="Tahoma"/>
        </w:rPr>
      </w:pPr>
      <w:r w:rsidRPr="00B626BE">
        <w:rPr>
          <w:rFonts w:cs="Tahoma"/>
        </w:rPr>
        <w:t>3.1 – Os proponentes deverão se apresentar para credenciamento junto ao Pregoeiro com apenas um representante legal que, devidamente munido de documentos que o credencie a participar deste procedimento licitatório, será o único admitido a intervir nas fases do pregão, respondendo por sua representada, devendo ainda, no ato de entrega dos envelopes, identificar-se exibindo a Carteira de Identidade ou outro documento equivalente, com foto.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3.2 – Por credencial entende-se:</w:t>
      </w:r>
    </w:p>
    <w:p w:rsidR="00BC1B15" w:rsidRPr="00B626BE" w:rsidRDefault="00BC1B15" w:rsidP="00BC1B15">
      <w:pPr>
        <w:spacing w:after="0" w:line="240" w:lineRule="auto"/>
        <w:jc w:val="both"/>
        <w:rPr>
          <w:rFonts w:cs="Tahoma"/>
        </w:rPr>
      </w:pPr>
    </w:p>
    <w:p w:rsidR="00BC1B15" w:rsidRPr="00B626BE" w:rsidRDefault="00BC1B15" w:rsidP="00BC1B15">
      <w:pPr>
        <w:jc w:val="both"/>
        <w:rPr>
          <w:rFonts w:cs="Tahoma"/>
        </w:rPr>
      </w:pPr>
      <w:r w:rsidRPr="00B626BE">
        <w:rPr>
          <w:rFonts w:cs="Tahoma"/>
        </w:rPr>
        <w:t xml:space="preserve">a) Habilitação do representante com poderes para formular ofertas e lances de preços e praticar todos os demais atos pertinentes ao certame, em nome do proponente, mediante instrumento público de procuração, ou instrumento particular com devido reconhecimento de assinatura por tabelião (Anexo II), </w:t>
      </w:r>
      <w:r w:rsidRPr="00B626BE">
        <w:rPr>
          <w:rFonts w:cs="Tahoma"/>
          <w:b/>
        </w:rPr>
        <w:t xml:space="preserve"> acompanhado do documento, descrito na alínea a seguir</w:t>
      </w:r>
      <w:r w:rsidRPr="00B626BE">
        <w:rPr>
          <w:rFonts w:cs="Tahoma"/>
        </w:rPr>
        <w:t>, para aferir-se a capacidade do outorgante;</w:t>
      </w:r>
    </w:p>
    <w:p w:rsidR="00BC1B15" w:rsidRPr="00B626BE" w:rsidRDefault="00BC1B15" w:rsidP="00BC1B15">
      <w:pPr>
        <w:spacing w:after="0" w:line="240" w:lineRule="auto"/>
        <w:jc w:val="both"/>
        <w:rPr>
          <w:rFonts w:cs="Tahoma"/>
        </w:rPr>
      </w:pPr>
      <w:r w:rsidRPr="00B626BE">
        <w:rPr>
          <w:rFonts w:cs="Tahoma"/>
        </w:rPr>
        <w:t xml:space="preserve">b) Documento comprobatório de capacidade para representar a empresa </w:t>
      </w:r>
      <w:r w:rsidRPr="00B626BE">
        <w:rPr>
          <w:rFonts w:cs="Tahoma"/>
          <w:b/>
        </w:rPr>
        <w:t>(CONTRATO SOCIAL OU EQUIVALENTE)</w:t>
      </w:r>
      <w:r w:rsidRPr="00B626BE">
        <w:rPr>
          <w:rFonts w:cs="Tahoma"/>
        </w:rPr>
        <w:t xml:space="preserve">, no qual estejam </w:t>
      </w:r>
      <w:r w:rsidRPr="00B626BE">
        <w:rPr>
          <w:rFonts w:cs="Tahoma"/>
          <w:b/>
        </w:rPr>
        <w:t>expressos seus poderes para exercer direitos e assumir obrigações em decorrência de tal investidura</w:t>
      </w:r>
      <w:r w:rsidRPr="00B626BE">
        <w:rPr>
          <w:rFonts w:cs="Tahoma"/>
        </w:rPr>
        <w:t>, no caso de titular da mesma.</w:t>
      </w:r>
    </w:p>
    <w:p w:rsidR="00BC1B15" w:rsidRPr="00B626BE" w:rsidRDefault="00BC1B15" w:rsidP="00BC1B15">
      <w:pPr>
        <w:spacing w:after="0" w:line="240" w:lineRule="auto"/>
        <w:jc w:val="both"/>
        <w:rPr>
          <w:rFonts w:cs="Tahoma"/>
        </w:rPr>
      </w:pPr>
    </w:p>
    <w:p w:rsidR="00BC1B15" w:rsidRPr="00B626BE" w:rsidRDefault="00BC1B15" w:rsidP="00BC1B15">
      <w:pPr>
        <w:autoSpaceDE w:val="0"/>
        <w:autoSpaceDN w:val="0"/>
        <w:adjustRightInd w:val="0"/>
        <w:spacing w:after="0" w:line="240" w:lineRule="auto"/>
        <w:jc w:val="both"/>
        <w:rPr>
          <w:rFonts w:cs="Arial"/>
          <w:bCs/>
        </w:rPr>
      </w:pPr>
      <w:r w:rsidRPr="00B626BE">
        <w:rPr>
          <w:rFonts w:cs="Tahoma"/>
        </w:rPr>
        <w:t>c)</w:t>
      </w:r>
      <w:r w:rsidRPr="00B626BE">
        <w:rPr>
          <w:rFonts w:cs="Arial"/>
          <w:b/>
          <w:bCs/>
        </w:rPr>
        <w:t xml:space="preserve"> </w:t>
      </w:r>
      <w:r w:rsidRPr="00B626BE">
        <w:rPr>
          <w:rFonts w:cs="Arial"/>
          <w:bCs/>
        </w:rPr>
        <w:t xml:space="preserve">Declaração de pleno atendimento aos requisitos de habilitação, da proposta e dos documentos de habilitação (apresentada em papel timbrado da empresa). </w:t>
      </w:r>
      <w:r w:rsidRPr="00B626BE">
        <w:rPr>
          <w:rFonts w:cs="Arial"/>
          <w:b/>
          <w:bCs/>
        </w:rPr>
        <w:t>(Anexo IX)</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3.3 – O documento que credencia o representante deverá ser entregue separadamente dos envelopes “PROPOSTA DE PREÇO”  E “DOCUMENTAÇÃO DE HABILITAÇÃO”.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b/>
          <w:u w:val="single"/>
        </w:rPr>
      </w:pPr>
      <w:r w:rsidRPr="00B626BE">
        <w:rPr>
          <w:rFonts w:cs="Tahoma"/>
        </w:rPr>
        <w:t xml:space="preserve">3.4 – A não apresentação do documento de titularidade (CONTRATO SOCIAL OU EQUIVALENTE) ou credenciamento ou a incorreção desses </w:t>
      </w:r>
      <w:r w:rsidRPr="00B626BE">
        <w:rPr>
          <w:rFonts w:cs="Tahoma"/>
          <w:b/>
          <w:u w:val="single"/>
        </w:rPr>
        <w:t xml:space="preserve">impedirá o seu representante a formular ofertas e lances de preços e praticar todos os demais atos pertinentes ao certame. </w:t>
      </w:r>
    </w:p>
    <w:p w:rsidR="00BC1B15" w:rsidRPr="00B626BE" w:rsidRDefault="00BC1B15" w:rsidP="00BC1B15">
      <w:pPr>
        <w:spacing w:after="0" w:line="240" w:lineRule="auto"/>
        <w:jc w:val="both"/>
        <w:rPr>
          <w:rFonts w:cs="Tahoma"/>
          <w:b/>
          <w:u w:val="single"/>
        </w:rPr>
      </w:pPr>
    </w:p>
    <w:p w:rsidR="00BC1B15" w:rsidRPr="00B626BE" w:rsidRDefault="00BC1B15" w:rsidP="00BC1B15">
      <w:pPr>
        <w:spacing w:after="0" w:line="240" w:lineRule="auto"/>
        <w:jc w:val="both"/>
        <w:rPr>
          <w:rFonts w:cs="Tahoma"/>
          <w:b/>
        </w:rPr>
      </w:pPr>
      <w:r w:rsidRPr="00B626BE">
        <w:rPr>
          <w:rFonts w:cs="Tahoma"/>
        </w:rPr>
        <w:t xml:space="preserve">3.5 – </w:t>
      </w:r>
      <w:r w:rsidRPr="00B626BE">
        <w:rPr>
          <w:rFonts w:cs="Tahoma"/>
          <w:b/>
        </w:rPr>
        <w:t>Na hipótese do representante legal da empresa licitante apresentar procuração pública, ainda assim deverá apresentar o CONTRATO SOCIAL OU EQUIVALENTE)</w:t>
      </w:r>
    </w:p>
    <w:p w:rsidR="00BC1B15" w:rsidRPr="00B626BE" w:rsidRDefault="00BC1B15" w:rsidP="00BC1B15">
      <w:pPr>
        <w:pStyle w:val="Ttulo1"/>
        <w:rPr>
          <w:rFonts w:asciiTheme="minorHAnsi" w:hAnsiTheme="minorHAnsi" w:cs="Tahoma"/>
          <w:i/>
          <w:color w:val="auto"/>
          <w:sz w:val="24"/>
          <w:szCs w:val="24"/>
          <w:u w:val="single"/>
        </w:rPr>
      </w:pPr>
      <w:bookmarkStart w:id="3" w:name="_Toc351647458"/>
      <w:r w:rsidRPr="00B626BE">
        <w:rPr>
          <w:rFonts w:asciiTheme="minorHAnsi" w:hAnsiTheme="minorHAnsi" w:cs="Tahoma"/>
          <w:i/>
          <w:color w:val="auto"/>
          <w:sz w:val="24"/>
          <w:szCs w:val="24"/>
          <w:u w:val="single"/>
        </w:rPr>
        <w:t>4 – DA PROPOSTA COMERCIAL</w:t>
      </w:r>
      <w:bookmarkEnd w:id="3"/>
    </w:p>
    <w:p w:rsidR="00BC1B15" w:rsidRPr="00B626BE" w:rsidRDefault="00BC1B15" w:rsidP="00BC1B15">
      <w:pPr>
        <w:spacing w:after="0" w:line="240" w:lineRule="auto"/>
        <w:jc w:val="both"/>
        <w:rPr>
          <w:rFonts w:cs="Tahoma"/>
          <w:sz w:val="24"/>
          <w:szCs w:val="24"/>
        </w:rPr>
      </w:pPr>
    </w:p>
    <w:p w:rsidR="00BC1B15" w:rsidRPr="00B626BE" w:rsidRDefault="00BC1B15" w:rsidP="00BC1B15">
      <w:pPr>
        <w:spacing w:after="0" w:line="240" w:lineRule="auto"/>
        <w:jc w:val="both"/>
        <w:rPr>
          <w:rFonts w:cs="Tahoma"/>
        </w:rPr>
      </w:pPr>
      <w:r w:rsidRPr="00B626BE">
        <w:rPr>
          <w:rFonts w:cs="Tahoma"/>
        </w:rPr>
        <w:t>4.1. O ENVELOPE “PROPOSTA COMERCIAL” DEVERÁ CONTER:</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4.1.1. A proposta comercial, apresentada com observância das seguintes exigências:</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a) ser datilografada ou impressa por processo eletrônico, em língua portuguesa, sem alternativas, emendas, rasuras, ressalvas ou entrelinhas, preenchidas na forma do anexo I deste Pregão;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b) possuir a Razão Social e CNPJ da licitante;</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c) conter indicações do prazo de validade da proposta, não inferior a 60 (sessenta) dias, contados da data de entrega da mesma. Em caso de omissão do prazo de validade da proposta, presumir-se-á que o mesmo é de 60 (sessenta) dias;</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 xml:space="preserve">d) preço cotado em moeda nacional, já considerados, nos mesmos, todas as despesas com a mão de obra, locomoção, seguro-acidente, impostos, encargos trabalhistas e quaisquer outros, incidentes direta ou indiretamente sobre o fornecimento e instalação dos equipamentos objeto deste Pregão; </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4.2. Sob pena de desclassificação da proposta, a mesma deverá ser assinada pelo representante legal da empresa que tenha poderes para tal, ou pelo procurador da mesma, devidamente autorizado, através de procuração outorgada pelo representante legal da empresa, neste último caso deverá ser apresentada a procuração ao pregoeiro.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4.3 – Havendo divergência entre o preço unitário e total, prevalecerá o unitário e, existindo divergência entre o preço em algarismo e por extenso, prevalecerá este último.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4.4 - Terão suas propostas desclassificadas as licitantes que não respeitarem os limites máximos  dos preços unitários por item, conforme a previsão do anexo VII.</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4.5 – Terão suas propostas desclassificadas as licitantes que apresentarem a mesma em desacordo com o solicitado.</w:t>
      </w:r>
    </w:p>
    <w:p w:rsidR="00BC1B15" w:rsidRPr="00B626BE" w:rsidRDefault="00BC1B15" w:rsidP="00BC1B15">
      <w:pPr>
        <w:pStyle w:val="Ttulo1"/>
        <w:rPr>
          <w:rFonts w:asciiTheme="minorHAnsi" w:hAnsiTheme="minorHAnsi" w:cs="Tahoma"/>
          <w:i/>
          <w:color w:val="auto"/>
          <w:sz w:val="24"/>
          <w:szCs w:val="24"/>
          <w:u w:val="single"/>
        </w:rPr>
      </w:pPr>
      <w:bookmarkStart w:id="4" w:name="_Toc351647459"/>
      <w:r w:rsidRPr="00B626BE">
        <w:rPr>
          <w:rFonts w:asciiTheme="minorHAnsi" w:hAnsiTheme="minorHAnsi" w:cs="Tahoma"/>
          <w:i/>
          <w:color w:val="auto"/>
          <w:sz w:val="24"/>
          <w:szCs w:val="24"/>
          <w:u w:val="single"/>
        </w:rPr>
        <w:t>5 – DA DOCUMENTAÇÃO</w:t>
      </w:r>
      <w:bookmarkEnd w:id="4"/>
    </w:p>
    <w:p w:rsidR="00BC1B15" w:rsidRPr="00B626BE" w:rsidRDefault="00BC1B15" w:rsidP="00BC1B15">
      <w:pPr>
        <w:spacing w:after="0" w:line="240" w:lineRule="auto"/>
        <w:jc w:val="both"/>
        <w:rPr>
          <w:rFonts w:cs="Tahoma"/>
          <w:sz w:val="24"/>
          <w:szCs w:val="24"/>
        </w:rPr>
      </w:pPr>
    </w:p>
    <w:p w:rsidR="00BC1B15" w:rsidRPr="00B626BE" w:rsidRDefault="00BC1B15" w:rsidP="00BC1B15">
      <w:pPr>
        <w:spacing w:after="0" w:line="240" w:lineRule="auto"/>
        <w:jc w:val="both"/>
        <w:rPr>
          <w:rFonts w:cs="Tahoma"/>
        </w:rPr>
      </w:pPr>
      <w:r w:rsidRPr="00B626BE">
        <w:rPr>
          <w:rFonts w:cs="Tahoma"/>
        </w:rPr>
        <w:t>5.1 –  O envelope contendo a “DOCUMENTAÇÃO” deverá conter uma via original ou cópia autenticada dos seguintes documentos:</w:t>
      </w:r>
    </w:p>
    <w:p w:rsidR="00BC1B15" w:rsidRDefault="00BC1B15" w:rsidP="00BC1B15">
      <w:pPr>
        <w:spacing w:after="0" w:line="240" w:lineRule="auto"/>
        <w:jc w:val="both"/>
        <w:rPr>
          <w:rFonts w:cs="Tahoma"/>
        </w:rPr>
      </w:pPr>
    </w:p>
    <w:p w:rsidR="00BC1B15" w:rsidRDefault="00BC1B15" w:rsidP="00BC1B15">
      <w:pPr>
        <w:spacing w:after="0" w:line="240" w:lineRule="auto"/>
        <w:jc w:val="both"/>
        <w:rPr>
          <w:rFonts w:cs="Tahoma"/>
          <w:b/>
          <w:u w:val="single"/>
        </w:rPr>
      </w:pPr>
      <w:r w:rsidRPr="0074027B">
        <w:rPr>
          <w:rFonts w:cs="Tahoma"/>
          <w:b/>
          <w:u w:val="single"/>
        </w:rPr>
        <w:t>PESSOA JURÍDICA:</w:t>
      </w:r>
    </w:p>
    <w:p w:rsidR="00BC1B15" w:rsidRPr="0074027B" w:rsidRDefault="00BC1B15" w:rsidP="00BC1B15">
      <w:pPr>
        <w:spacing w:after="0" w:line="240" w:lineRule="auto"/>
        <w:jc w:val="both"/>
        <w:rPr>
          <w:rFonts w:cs="Tahoma"/>
          <w:b/>
          <w:u w:val="single"/>
        </w:rPr>
      </w:pPr>
    </w:p>
    <w:p w:rsidR="00BC1B15" w:rsidRPr="00B626BE" w:rsidRDefault="00BC1B15" w:rsidP="00BC1B15">
      <w:pPr>
        <w:spacing w:after="0" w:line="240" w:lineRule="auto"/>
        <w:jc w:val="both"/>
        <w:rPr>
          <w:rFonts w:cs="Tahoma"/>
        </w:rPr>
      </w:pPr>
      <w:r w:rsidRPr="00B626BE">
        <w:rPr>
          <w:rFonts w:cs="Tahoma"/>
        </w:rPr>
        <w:t>5.1.1 – Registro Comercial, no caso de empresa individual, ou Ato constitutivo, Estatuto ou Contrato Social em vigor, devidamente registrado, em se tratando de sociedades comerciais e, no caso de sociedades por ações, acompanhado de documentos de eleição de seus administradores, ou ainda, inscrição do ato constitutivo, no caso de sociedades civis, acompanhada de prova da diretoria em exercício.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5.1.2. Prova de inscrição no Cadastro Nacional de Pessoa Jurídica (CNPJ).</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5.1.3 – Regularidade Fiscal:</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5.1.3.1 – Prova de regularidade fiscal com as Fazendas Federal, Estadual e Municipal, do domicílio ou sede da empresa;</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5.1.3.2 – Prova de regularidade fiscal perante o INSS e FGTS, do domicílio ou sede da empresa;</w:t>
      </w:r>
    </w:p>
    <w:p w:rsidR="00BC1B15" w:rsidRPr="00B626BE" w:rsidRDefault="00BC1B15" w:rsidP="00BC1B15">
      <w:pPr>
        <w:spacing w:after="0" w:line="240" w:lineRule="auto"/>
        <w:jc w:val="both"/>
        <w:rPr>
          <w:rFonts w:cs="Tahoma"/>
        </w:rPr>
      </w:pPr>
    </w:p>
    <w:p w:rsidR="00BC1B15" w:rsidRPr="00B626BE" w:rsidRDefault="00BC1B15" w:rsidP="00BC1B15">
      <w:pPr>
        <w:autoSpaceDE w:val="0"/>
        <w:autoSpaceDN w:val="0"/>
        <w:adjustRightInd w:val="0"/>
        <w:spacing w:after="0" w:line="240" w:lineRule="auto"/>
        <w:jc w:val="both"/>
        <w:rPr>
          <w:rFonts w:cs="Tahoma"/>
        </w:rPr>
      </w:pPr>
      <w:r w:rsidRPr="00B626BE">
        <w:rPr>
          <w:rFonts w:cs="Tahoma"/>
        </w:rPr>
        <w:t xml:space="preserve">5.1.3.3 – Certidão negativa de falência ou concordata expedida pelo distribuidor da sede da licitante, dentro de seu prazo de validade; </w:t>
      </w:r>
    </w:p>
    <w:p w:rsidR="00BC1B15" w:rsidRPr="00B626BE" w:rsidRDefault="00BC1B15" w:rsidP="00BC1B15">
      <w:pPr>
        <w:autoSpaceDE w:val="0"/>
        <w:autoSpaceDN w:val="0"/>
        <w:adjustRightInd w:val="0"/>
        <w:spacing w:after="0" w:line="240" w:lineRule="auto"/>
        <w:jc w:val="both"/>
        <w:rPr>
          <w:rFonts w:cs="Tahoma"/>
        </w:rPr>
      </w:pPr>
    </w:p>
    <w:p w:rsidR="00BC1B15" w:rsidRPr="00B626BE" w:rsidRDefault="00BC1B15" w:rsidP="00BC1B15">
      <w:pPr>
        <w:autoSpaceDE w:val="0"/>
        <w:autoSpaceDN w:val="0"/>
        <w:adjustRightInd w:val="0"/>
        <w:spacing w:after="0" w:line="240" w:lineRule="auto"/>
        <w:jc w:val="both"/>
        <w:rPr>
          <w:rFonts w:cs="Tahoma"/>
          <w:bCs/>
        </w:rPr>
      </w:pPr>
      <w:r w:rsidRPr="00B626BE">
        <w:rPr>
          <w:rFonts w:cs="Tahoma"/>
        </w:rPr>
        <w:t xml:space="preserve">5.1.3.4 - </w:t>
      </w:r>
      <w:r w:rsidRPr="00B626BE">
        <w:rPr>
          <w:rFonts w:cs="Tahoma"/>
          <w:bCs/>
        </w:rPr>
        <w:t>Certidão Simplificada, expedida pela respectiva Junta Comercial, de enquadramento como Microempresa ou Empresa de Pequeno Porte (somente para as empresas cadastradas como tais e que assim declararem na proposta de preços para obter os benefícios da Lei Complementar 123/2006), com data de expedição não superior a 120 (cento e vinte) dias da realização do Pregão.</w:t>
      </w:r>
    </w:p>
    <w:p w:rsidR="00BC1B15" w:rsidRPr="00B626BE" w:rsidRDefault="00BC1B15" w:rsidP="00BC1B15">
      <w:pPr>
        <w:autoSpaceDE w:val="0"/>
        <w:autoSpaceDN w:val="0"/>
        <w:adjustRightInd w:val="0"/>
        <w:spacing w:after="0" w:line="240" w:lineRule="auto"/>
        <w:jc w:val="both"/>
        <w:rPr>
          <w:rFonts w:cs="Tahoma"/>
          <w:bCs/>
        </w:rPr>
      </w:pPr>
    </w:p>
    <w:p w:rsidR="00BC1B15" w:rsidRPr="00B626BE" w:rsidRDefault="00BC1B15" w:rsidP="00BC1B15">
      <w:pPr>
        <w:autoSpaceDE w:val="0"/>
        <w:autoSpaceDN w:val="0"/>
        <w:adjustRightInd w:val="0"/>
        <w:spacing w:after="0" w:line="240" w:lineRule="auto"/>
        <w:jc w:val="both"/>
        <w:rPr>
          <w:rFonts w:cs="Tahoma"/>
          <w:bCs/>
        </w:rPr>
      </w:pPr>
      <w:r w:rsidRPr="00B626BE">
        <w:rPr>
          <w:rFonts w:cs="Tahoma"/>
          <w:bCs/>
        </w:rPr>
        <w:t xml:space="preserve">5.1.3.5 – Certidão Negativa de Débitos Trabalhistas (CNDT), obtida através do site do Tribunal Superior do Trabalho, </w:t>
      </w:r>
      <w:hyperlink r:id="rId10" w:history="1">
        <w:r w:rsidRPr="00B626BE">
          <w:rPr>
            <w:rStyle w:val="Hyperlink"/>
            <w:rFonts w:cs="Tahoma"/>
            <w:bCs/>
          </w:rPr>
          <w:t>http://www.tst.jus.br/certidao</w:t>
        </w:r>
      </w:hyperlink>
      <w:r w:rsidRPr="00B626BE">
        <w:rPr>
          <w:rFonts w:cs="Tahoma"/>
          <w:bCs/>
        </w:rPr>
        <w:t>.</w:t>
      </w:r>
    </w:p>
    <w:p w:rsidR="00BC1B15" w:rsidRPr="00B626BE" w:rsidRDefault="00BC1B15" w:rsidP="00BC1B15">
      <w:pPr>
        <w:autoSpaceDE w:val="0"/>
        <w:autoSpaceDN w:val="0"/>
        <w:adjustRightInd w:val="0"/>
        <w:spacing w:after="0" w:line="240" w:lineRule="auto"/>
        <w:jc w:val="both"/>
        <w:rPr>
          <w:rFonts w:cs="Tahoma"/>
        </w:rPr>
      </w:pPr>
    </w:p>
    <w:p w:rsidR="00BC1B15" w:rsidRDefault="00BC1B15" w:rsidP="00BC1B15">
      <w:pPr>
        <w:spacing w:after="0" w:line="240" w:lineRule="auto"/>
        <w:jc w:val="both"/>
        <w:rPr>
          <w:rFonts w:cs="Tahoma"/>
          <w:b/>
        </w:rPr>
      </w:pPr>
      <w:r>
        <w:rPr>
          <w:rFonts w:cs="Tahoma"/>
        </w:rPr>
        <w:t>5.1.3.6 – A</w:t>
      </w:r>
      <w:r w:rsidRPr="00527A06">
        <w:rPr>
          <w:rFonts w:cs="Tahoma"/>
        </w:rPr>
        <w:t xml:space="preserve">presentação de </w:t>
      </w:r>
      <w:r w:rsidRPr="00527A06">
        <w:rPr>
          <w:rFonts w:cs="Tahoma"/>
          <w:b/>
        </w:rPr>
        <w:t>atestado(s)</w:t>
      </w:r>
      <w:r w:rsidRPr="00527A06">
        <w:rPr>
          <w:rFonts w:cs="Tahoma"/>
        </w:rPr>
        <w:t xml:space="preserve"> de capacidade técnica, </w:t>
      </w:r>
      <w:r w:rsidRPr="00527A06">
        <w:rPr>
          <w:rFonts w:cs="Tahoma"/>
          <w:b/>
        </w:rPr>
        <w:t>em nome da empresa</w:t>
      </w:r>
      <w:r w:rsidRPr="00527A06">
        <w:rPr>
          <w:rFonts w:cs="Tahoma"/>
        </w:rPr>
        <w:t xml:space="preserve">, emitindo(s) por entidade pública ou empresa privada, que comprovem o </w:t>
      </w:r>
      <w:r w:rsidRPr="00527A06">
        <w:rPr>
          <w:rFonts w:cs="Tahoma"/>
          <w:b/>
        </w:rPr>
        <w:t xml:space="preserve">fornecimento </w:t>
      </w:r>
      <w:r w:rsidRPr="00527A06">
        <w:rPr>
          <w:rFonts w:cs="Tahoma"/>
        </w:rPr>
        <w:t>de produtos similares ao objeto da licitação</w:t>
      </w:r>
      <w:r>
        <w:rPr>
          <w:rFonts w:cs="Tahoma"/>
        </w:rPr>
        <w:t xml:space="preserve">. </w:t>
      </w:r>
      <w:r w:rsidRPr="008701B0">
        <w:rPr>
          <w:rFonts w:cs="Tahoma"/>
          <w:b/>
        </w:rPr>
        <w:t>Modelo ANEXO VI</w:t>
      </w:r>
    </w:p>
    <w:p w:rsidR="00BC1B15" w:rsidRDefault="00BC1B15" w:rsidP="00BC1B15">
      <w:pPr>
        <w:spacing w:after="0" w:line="240" w:lineRule="auto"/>
        <w:jc w:val="both"/>
        <w:rPr>
          <w:rFonts w:cs="Tahoma"/>
          <w:b/>
        </w:rPr>
      </w:pPr>
    </w:p>
    <w:p w:rsidR="00BC1B15" w:rsidRPr="00B626BE" w:rsidRDefault="00BC1B15" w:rsidP="00BC1B15">
      <w:pPr>
        <w:spacing w:after="0" w:line="240" w:lineRule="auto"/>
        <w:jc w:val="both"/>
        <w:rPr>
          <w:rFonts w:cs="Tahoma"/>
        </w:rPr>
      </w:pPr>
      <w:r>
        <w:rPr>
          <w:rFonts w:cs="Tahoma"/>
        </w:rPr>
        <w:t xml:space="preserve">5.1.3.7 </w:t>
      </w:r>
      <w:r w:rsidRPr="00B626BE">
        <w:rPr>
          <w:rFonts w:cs="Tahoma"/>
        </w:rPr>
        <w:t>– Declaração de inexistência de fato superveniente impeditivo de sua habilitação ANEXO III;</w:t>
      </w:r>
    </w:p>
    <w:p w:rsidR="00BC1B15" w:rsidRPr="00B626BE" w:rsidRDefault="00BC1B15" w:rsidP="00BC1B15">
      <w:pPr>
        <w:spacing w:after="0" w:line="240" w:lineRule="auto"/>
        <w:jc w:val="both"/>
        <w:rPr>
          <w:rFonts w:cs="Tahoma"/>
        </w:rPr>
      </w:pPr>
    </w:p>
    <w:p w:rsidR="00BC1B15" w:rsidRDefault="00BC1B15" w:rsidP="00BC1B15">
      <w:pPr>
        <w:spacing w:after="0" w:line="240" w:lineRule="auto"/>
        <w:jc w:val="both"/>
        <w:rPr>
          <w:rFonts w:cs="Tahoma"/>
        </w:rPr>
      </w:pPr>
      <w:r>
        <w:rPr>
          <w:rFonts w:cs="Tahoma"/>
        </w:rPr>
        <w:t>5.1.3.8</w:t>
      </w:r>
      <w:r w:rsidRPr="00B626BE">
        <w:rPr>
          <w:rFonts w:cs="Tahoma"/>
        </w:rPr>
        <w:t xml:space="preserve"> – Declaração do licitante de que não possui em seu quadro de pessoal empregado(s) com menos de 18 (dezoito) anos em trabalho noturno, perigoso ou insalubre e de 16 (dezesseis) anos em qualquer trabalho, salvo na condição de aprendiz, a partir de 14 (quatorze) anos, nos termos do inciso XXXIII do art. 7º da Constituição Federal de 1988 (Lei n.º 9.854/99) (ANEXO IV);</w:t>
      </w:r>
    </w:p>
    <w:p w:rsidR="00BC1B15" w:rsidRDefault="00BC1B15" w:rsidP="00BC1B15">
      <w:pPr>
        <w:spacing w:after="0" w:line="240" w:lineRule="auto"/>
        <w:jc w:val="both"/>
        <w:rPr>
          <w:rFonts w:cs="Tahoma"/>
        </w:rPr>
      </w:pPr>
    </w:p>
    <w:p w:rsidR="00BC1B15" w:rsidRPr="006E0318" w:rsidRDefault="00BC1B15" w:rsidP="00BC1B15">
      <w:pPr>
        <w:jc w:val="both"/>
        <w:rPr>
          <w:rFonts w:cs="Tahoma"/>
          <w:b/>
          <w:u w:val="single"/>
        </w:rPr>
      </w:pPr>
      <w:r w:rsidRPr="006E0318">
        <w:rPr>
          <w:rFonts w:cs="Tahoma"/>
          <w:b/>
          <w:u w:val="single"/>
        </w:rPr>
        <w:t xml:space="preserve">PESSOA FÍSICA: </w:t>
      </w:r>
    </w:p>
    <w:p w:rsidR="00BC1B15" w:rsidRPr="006E0318" w:rsidRDefault="00BC1B15" w:rsidP="00BC1B15">
      <w:pPr>
        <w:spacing w:after="0"/>
        <w:jc w:val="both"/>
        <w:rPr>
          <w:rFonts w:cs="Tahoma"/>
        </w:rPr>
      </w:pPr>
      <w:r w:rsidRPr="006E0318">
        <w:rPr>
          <w:rFonts w:cs="Tahoma"/>
        </w:rPr>
        <w:t>5.1.4 – Cópia do CPF (Cadastro de Pessoa Física) e RG (Registro Geral);</w:t>
      </w:r>
    </w:p>
    <w:p w:rsidR="00BC1B15" w:rsidRPr="006E0318" w:rsidRDefault="00BC1B15" w:rsidP="00BC1B15">
      <w:pPr>
        <w:spacing w:after="0"/>
        <w:jc w:val="both"/>
        <w:rPr>
          <w:rFonts w:cs="Tahoma"/>
        </w:rPr>
      </w:pPr>
    </w:p>
    <w:p w:rsidR="00BC1B15" w:rsidRPr="006E0318" w:rsidRDefault="00BC1B15" w:rsidP="00BC1B15">
      <w:pPr>
        <w:spacing w:after="0"/>
        <w:jc w:val="both"/>
        <w:rPr>
          <w:rFonts w:cs="Tahoma"/>
        </w:rPr>
      </w:pPr>
      <w:r w:rsidRPr="006E0318">
        <w:rPr>
          <w:rFonts w:cs="Tahoma"/>
        </w:rPr>
        <w:t>5.1.5 – Regularidade Fiscal:</w:t>
      </w:r>
    </w:p>
    <w:p w:rsidR="00BC1B15" w:rsidRPr="006E0318" w:rsidRDefault="00BC1B15" w:rsidP="00BC1B15">
      <w:pPr>
        <w:spacing w:after="0"/>
        <w:jc w:val="both"/>
        <w:rPr>
          <w:rFonts w:cs="Tahoma"/>
        </w:rPr>
      </w:pPr>
    </w:p>
    <w:p w:rsidR="00BC1B15" w:rsidRDefault="00BC1B15" w:rsidP="00BC1B15">
      <w:pPr>
        <w:spacing w:after="0"/>
        <w:jc w:val="both"/>
        <w:rPr>
          <w:rFonts w:cs="Tahoma"/>
        </w:rPr>
      </w:pPr>
    </w:p>
    <w:p w:rsidR="00BC1B15" w:rsidRDefault="00BC1B15" w:rsidP="00BC1B15">
      <w:pPr>
        <w:spacing w:after="0"/>
        <w:jc w:val="both"/>
        <w:rPr>
          <w:rFonts w:cs="Tahoma"/>
        </w:rPr>
      </w:pPr>
    </w:p>
    <w:p w:rsidR="00BC1B15" w:rsidRPr="006E0318" w:rsidRDefault="00BC1B15" w:rsidP="00BC1B15">
      <w:pPr>
        <w:spacing w:after="0"/>
        <w:jc w:val="both"/>
        <w:rPr>
          <w:rFonts w:cs="Tahoma"/>
        </w:rPr>
      </w:pPr>
      <w:r w:rsidRPr="006E0318">
        <w:rPr>
          <w:rFonts w:cs="Tahoma"/>
        </w:rPr>
        <w:t>5.1.5.1 – Prova de regularidade fiscal com as Fazendas Federal, Estadual e Municipal, do domicílio ou sede da proponente;</w:t>
      </w:r>
    </w:p>
    <w:p w:rsidR="00BC1B15" w:rsidRPr="006E0318" w:rsidRDefault="00BC1B15" w:rsidP="00BC1B15">
      <w:pPr>
        <w:autoSpaceDE w:val="0"/>
        <w:autoSpaceDN w:val="0"/>
        <w:adjustRightInd w:val="0"/>
        <w:spacing w:after="0"/>
        <w:jc w:val="both"/>
        <w:rPr>
          <w:rFonts w:cs="Tahoma"/>
          <w:bCs/>
        </w:rPr>
      </w:pPr>
    </w:p>
    <w:p w:rsidR="00BC1B15" w:rsidRDefault="00BC1B15" w:rsidP="00BC1B15">
      <w:pPr>
        <w:autoSpaceDE w:val="0"/>
        <w:autoSpaceDN w:val="0"/>
        <w:adjustRightInd w:val="0"/>
        <w:spacing w:after="0"/>
        <w:jc w:val="both"/>
        <w:rPr>
          <w:rFonts w:cs="Tahoma"/>
          <w:bCs/>
        </w:rPr>
      </w:pPr>
      <w:r w:rsidRPr="006E0318">
        <w:rPr>
          <w:rFonts w:cs="Tahoma"/>
          <w:bCs/>
        </w:rPr>
        <w:t xml:space="preserve">5.1.5.2 – Certidão Negativa de Débitos Trabalhistas (CNDT), obtida através do site do Tribunal Superior do Trabalho, </w:t>
      </w:r>
      <w:hyperlink r:id="rId11" w:history="1">
        <w:r w:rsidRPr="006E0318">
          <w:rPr>
            <w:rStyle w:val="Hyperlink"/>
            <w:rFonts w:eastAsiaTheme="majorEastAsia" w:cs="Tahoma"/>
          </w:rPr>
          <w:t>http://www.tst.jus.br/certidao</w:t>
        </w:r>
      </w:hyperlink>
      <w:r w:rsidRPr="006E0318">
        <w:rPr>
          <w:rFonts w:cs="Tahoma"/>
          <w:bCs/>
        </w:rPr>
        <w:t>.</w:t>
      </w:r>
    </w:p>
    <w:p w:rsidR="00BC1B15" w:rsidRDefault="00BC1B15" w:rsidP="00BC1B15">
      <w:pPr>
        <w:autoSpaceDE w:val="0"/>
        <w:autoSpaceDN w:val="0"/>
        <w:adjustRightInd w:val="0"/>
        <w:spacing w:after="0"/>
        <w:jc w:val="both"/>
        <w:rPr>
          <w:rFonts w:cs="Tahoma"/>
          <w:bCs/>
        </w:rPr>
      </w:pPr>
    </w:p>
    <w:p w:rsidR="00BC1B15" w:rsidRDefault="00BC1B15" w:rsidP="00BC1B15">
      <w:pPr>
        <w:spacing w:after="0" w:line="240" w:lineRule="auto"/>
        <w:jc w:val="both"/>
        <w:rPr>
          <w:rFonts w:cs="Tahoma"/>
          <w:b/>
        </w:rPr>
      </w:pPr>
      <w:r>
        <w:rPr>
          <w:rFonts w:cs="Tahoma"/>
        </w:rPr>
        <w:t>5.1.5</w:t>
      </w:r>
      <w:r w:rsidRPr="00527A06">
        <w:rPr>
          <w:rFonts w:cs="Tahoma"/>
        </w:rPr>
        <w:t>.</w:t>
      </w:r>
      <w:r>
        <w:rPr>
          <w:rFonts w:cs="Tahoma"/>
        </w:rPr>
        <w:t>3 – A</w:t>
      </w:r>
      <w:r w:rsidRPr="00527A06">
        <w:rPr>
          <w:rFonts w:cs="Tahoma"/>
        </w:rPr>
        <w:t xml:space="preserve">presentação de </w:t>
      </w:r>
      <w:r w:rsidRPr="00527A06">
        <w:rPr>
          <w:rFonts w:cs="Tahoma"/>
          <w:b/>
        </w:rPr>
        <w:t>atestado(s)</w:t>
      </w:r>
      <w:r w:rsidRPr="00527A06">
        <w:rPr>
          <w:rFonts w:cs="Tahoma"/>
        </w:rPr>
        <w:t xml:space="preserve"> de capacidade técnica, </w:t>
      </w:r>
      <w:r w:rsidRPr="00527A06">
        <w:rPr>
          <w:rFonts w:cs="Tahoma"/>
          <w:b/>
        </w:rPr>
        <w:t>em nome d</w:t>
      </w:r>
      <w:r>
        <w:rPr>
          <w:rFonts w:cs="Tahoma"/>
          <w:b/>
        </w:rPr>
        <w:t>o profissional</w:t>
      </w:r>
      <w:r w:rsidRPr="00527A06">
        <w:rPr>
          <w:rFonts w:cs="Tahoma"/>
        </w:rPr>
        <w:t>, emitindo(s) por entidade pública ou e</w:t>
      </w:r>
      <w:r>
        <w:rPr>
          <w:rFonts w:cs="Tahoma"/>
        </w:rPr>
        <w:t xml:space="preserve">mpresa privada, que comprovem a experiência para execução do serviço </w:t>
      </w:r>
      <w:r w:rsidRPr="00527A06">
        <w:rPr>
          <w:rFonts w:cs="Tahoma"/>
        </w:rPr>
        <w:t>objeto da licitação</w:t>
      </w:r>
      <w:r>
        <w:rPr>
          <w:rFonts w:cs="Tahoma"/>
        </w:rPr>
        <w:t xml:space="preserve">. </w:t>
      </w:r>
      <w:r w:rsidRPr="008701B0">
        <w:rPr>
          <w:rFonts w:cs="Tahoma"/>
          <w:b/>
        </w:rPr>
        <w:t>Modelo ANEXO VI</w:t>
      </w:r>
    </w:p>
    <w:p w:rsidR="00BC1B15" w:rsidRDefault="00BC1B15" w:rsidP="00BC1B15">
      <w:pPr>
        <w:spacing w:after="0" w:line="240" w:lineRule="auto"/>
        <w:jc w:val="both"/>
        <w:rPr>
          <w:rFonts w:cs="Tahoma"/>
          <w:b/>
        </w:rPr>
      </w:pPr>
    </w:p>
    <w:p w:rsidR="00BC1B15" w:rsidRPr="006E0318" w:rsidRDefault="00BC1B15" w:rsidP="00BC1B15">
      <w:pPr>
        <w:spacing w:after="0"/>
        <w:jc w:val="both"/>
        <w:rPr>
          <w:rFonts w:cs="Tahoma"/>
        </w:rPr>
      </w:pPr>
      <w:r w:rsidRPr="006E0318">
        <w:rPr>
          <w:rFonts w:cs="Tahoma"/>
        </w:rPr>
        <w:t>5.1.5.</w:t>
      </w:r>
      <w:r>
        <w:rPr>
          <w:rFonts w:cs="Tahoma"/>
        </w:rPr>
        <w:t>4</w:t>
      </w:r>
      <w:r w:rsidRPr="006E0318">
        <w:rPr>
          <w:rFonts w:cs="Tahoma"/>
        </w:rPr>
        <w:t xml:space="preserve"> – Declaração de inexistência de fato superveniente impeditivo de sua habilitação ANEXO III;</w:t>
      </w:r>
    </w:p>
    <w:p w:rsidR="00BC1B15" w:rsidRPr="006E0318" w:rsidRDefault="00BC1B15" w:rsidP="00BC1B15">
      <w:pPr>
        <w:spacing w:after="0"/>
        <w:jc w:val="both"/>
        <w:rPr>
          <w:rFonts w:cs="Tahoma"/>
        </w:rPr>
      </w:pPr>
    </w:p>
    <w:p w:rsidR="00BC1B15" w:rsidRPr="006E0318" w:rsidRDefault="00BC1B15" w:rsidP="00BC1B15">
      <w:pPr>
        <w:spacing w:after="0"/>
        <w:jc w:val="both"/>
        <w:rPr>
          <w:rFonts w:cs="Tahoma"/>
        </w:rPr>
      </w:pPr>
      <w:r w:rsidRPr="006E0318">
        <w:rPr>
          <w:rFonts w:cs="Tahoma"/>
        </w:rPr>
        <w:t>5.1.5.</w:t>
      </w:r>
      <w:r>
        <w:rPr>
          <w:rFonts w:cs="Tahoma"/>
        </w:rPr>
        <w:t>5</w:t>
      </w:r>
      <w:r w:rsidRPr="006E0318">
        <w:rPr>
          <w:rFonts w:cs="Tahoma"/>
        </w:rPr>
        <w:t xml:space="preserve"> – Declaração do licitante de que não possui em seu quadro de pessoal empregado(s) com menos de 18 (dezoito) anos em trabalho noturno, perigoso ou insalubre e de 16 (dezesseis) anos em qualquer trabalho, salvo na condição de aprendiz, a partir de 14 (quatorze) anos, nos termos do inciso XXXIII do art. 7º da Constituição Federal de 1988 (Lei n.º 9.854/99) (ANEXO IV);</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 xml:space="preserve">5.2 -  As Microempresas e Empresas de Pequeno Porte terão tratamento diferenciado previsto na lei Complementar 123/2006. </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Arial"/>
        </w:rPr>
      </w:pPr>
      <w:r w:rsidRPr="00B626BE">
        <w:rPr>
          <w:rFonts w:cs="Arial"/>
          <w:b/>
        </w:rPr>
        <w:t>I –</w:t>
      </w:r>
      <w:r w:rsidRPr="00B626BE">
        <w:rPr>
          <w:rFonts w:cs="Arial"/>
        </w:rPr>
        <w:t xml:space="preserve"> empresas OPTANTES PELO SISTEMA SIMPLES DE TRIBUTAÇÃO, regido pela LC nº 123/2006:</w:t>
      </w:r>
    </w:p>
    <w:p w:rsidR="00BC1B15" w:rsidRPr="00B626BE" w:rsidRDefault="00BC1B15" w:rsidP="00BC1B15">
      <w:pPr>
        <w:spacing w:after="0" w:line="240" w:lineRule="auto"/>
        <w:jc w:val="both"/>
        <w:rPr>
          <w:rFonts w:cs="Arial"/>
        </w:rPr>
      </w:pPr>
    </w:p>
    <w:p w:rsidR="00BC1B15" w:rsidRPr="00B626BE" w:rsidRDefault="00BC1B15" w:rsidP="00BC1B15">
      <w:pPr>
        <w:spacing w:after="0" w:line="240" w:lineRule="auto"/>
        <w:jc w:val="both"/>
        <w:rPr>
          <w:rFonts w:cs="Arial"/>
        </w:rPr>
      </w:pPr>
      <w:r w:rsidRPr="00B626BE">
        <w:rPr>
          <w:rFonts w:cs="Arial"/>
          <w:b/>
        </w:rPr>
        <w:t>a)</w:t>
      </w:r>
      <w:r w:rsidRPr="00B626BE">
        <w:rPr>
          <w:rFonts w:cs="Arial"/>
        </w:rPr>
        <w:t xml:space="preserve"> comprovante de opção pelo Simples Nacional obtido através do site da Secretaria da Receita Federal, </w:t>
      </w:r>
      <w:hyperlink r:id="rId12" w:history="1">
        <w:r w:rsidRPr="00B626BE">
          <w:rPr>
            <w:rStyle w:val="Hyperlink"/>
            <w:rFonts w:cs="Arial"/>
          </w:rPr>
          <w:t>http://www.receita.fazenda.gov.br/simplesnacional</w:t>
        </w:r>
      </w:hyperlink>
      <w:r w:rsidRPr="00B626BE">
        <w:rPr>
          <w:rFonts w:cs="Arial"/>
        </w:rPr>
        <w:t>;</w:t>
      </w:r>
    </w:p>
    <w:p w:rsidR="00BC1B15" w:rsidRPr="00B626BE" w:rsidRDefault="00BC1B15" w:rsidP="00BC1B15">
      <w:pPr>
        <w:spacing w:after="0" w:line="240" w:lineRule="auto"/>
        <w:jc w:val="both"/>
        <w:rPr>
          <w:rFonts w:cs="Arial"/>
        </w:rPr>
      </w:pPr>
    </w:p>
    <w:p w:rsidR="00BC1B15" w:rsidRPr="00B626BE" w:rsidRDefault="00BC1B15" w:rsidP="00BC1B15">
      <w:pPr>
        <w:spacing w:after="0" w:line="240" w:lineRule="auto"/>
        <w:jc w:val="both"/>
        <w:rPr>
          <w:rFonts w:cs="Arial"/>
        </w:rPr>
      </w:pPr>
      <w:r w:rsidRPr="00B626BE">
        <w:rPr>
          <w:rFonts w:cs="Arial"/>
          <w:b/>
        </w:rPr>
        <w:t>b)</w:t>
      </w:r>
      <w:r w:rsidRPr="00B626BE">
        <w:rPr>
          <w:rFonts w:cs="Arial"/>
        </w:rPr>
        <w:t xml:space="preserve"> declaração, firmada pelo representante legal da empresa, de não haver nenhum dos impedimentos previstos do § 4º do Artigo 3º da LC 123/06.</w:t>
      </w:r>
    </w:p>
    <w:p w:rsidR="00BC1B15" w:rsidRPr="00B626BE" w:rsidRDefault="00BC1B15" w:rsidP="00BC1B15">
      <w:pPr>
        <w:spacing w:after="0" w:line="240" w:lineRule="auto"/>
        <w:jc w:val="both"/>
        <w:rPr>
          <w:rFonts w:cs="Arial"/>
        </w:rPr>
      </w:pPr>
    </w:p>
    <w:p w:rsidR="00BC1B15" w:rsidRPr="00B626BE" w:rsidRDefault="00BC1B15" w:rsidP="00BC1B15">
      <w:pPr>
        <w:autoSpaceDE w:val="0"/>
        <w:autoSpaceDN w:val="0"/>
        <w:adjustRightInd w:val="0"/>
        <w:spacing w:after="0" w:line="240" w:lineRule="auto"/>
        <w:jc w:val="both"/>
        <w:rPr>
          <w:rFonts w:cs="Arial"/>
          <w:b/>
          <w:bCs/>
        </w:rPr>
      </w:pPr>
      <w:r w:rsidRPr="00B626BE">
        <w:rPr>
          <w:rFonts w:cs="Arial"/>
          <w:b/>
          <w:bCs/>
        </w:rPr>
        <w:t>c)</w:t>
      </w:r>
      <w:r w:rsidRPr="00B626BE">
        <w:rPr>
          <w:rFonts w:cs="Arial"/>
          <w:bCs/>
        </w:rPr>
        <w:t xml:space="preserve"> declaração de enquadramento legal das </w:t>
      </w:r>
      <w:r w:rsidRPr="00B626BE">
        <w:rPr>
          <w:rFonts w:cs="Arial"/>
          <w:bCs/>
          <w:i/>
          <w:iCs/>
        </w:rPr>
        <w:t xml:space="preserve">Microempresas </w:t>
      </w:r>
      <w:r w:rsidRPr="00B626BE">
        <w:rPr>
          <w:rFonts w:cs="Arial"/>
          <w:bCs/>
        </w:rPr>
        <w:t xml:space="preserve">(ME) e </w:t>
      </w:r>
      <w:r w:rsidRPr="00B626BE">
        <w:rPr>
          <w:rFonts w:cs="Arial"/>
          <w:bCs/>
          <w:i/>
          <w:iCs/>
        </w:rPr>
        <w:t>Empresas De Pequeno Porte</w:t>
      </w:r>
      <w:r w:rsidRPr="00B626BE">
        <w:rPr>
          <w:rFonts w:cs="Arial"/>
          <w:b/>
          <w:bCs/>
          <w:i/>
          <w:iCs/>
        </w:rPr>
        <w:t xml:space="preserve"> </w:t>
      </w:r>
      <w:r w:rsidRPr="00B626BE">
        <w:rPr>
          <w:rFonts w:cs="Arial"/>
          <w:bCs/>
          <w:i/>
          <w:iCs/>
        </w:rPr>
        <w:t>(EPP</w:t>
      </w:r>
      <w:r w:rsidRPr="00B626BE">
        <w:rPr>
          <w:rFonts w:cs="Arial"/>
          <w:bCs/>
        </w:rPr>
        <w:t>),</w:t>
      </w:r>
      <w:r w:rsidRPr="00B626BE">
        <w:rPr>
          <w:rFonts w:cs="Arial"/>
          <w:b/>
          <w:bCs/>
        </w:rPr>
        <w:t xml:space="preserve"> (Anexo VIII)</w:t>
      </w:r>
    </w:p>
    <w:p w:rsidR="00BC1B15" w:rsidRPr="00B626BE" w:rsidRDefault="00BC1B15" w:rsidP="00BC1B15">
      <w:pPr>
        <w:spacing w:after="0" w:line="240" w:lineRule="auto"/>
        <w:jc w:val="both"/>
        <w:rPr>
          <w:rFonts w:cs="Arial"/>
          <w:b/>
        </w:rPr>
      </w:pPr>
    </w:p>
    <w:p w:rsidR="00BC1B15" w:rsidRPr="00B626BE" w:rsidRDefault="00BC1B15" w:rsidP="00BC1B15">
      <w:pPr>
        <w:spacing w:after="0" w:line="240" w:lineRule="auto"/>
        <w:jc w:val="both"/>
        <w:rPr>
          <w:rFonts w:cs="Arial"/>
        </w:rPr>
      </w:pPr>
      <w:r w:rsidRPr="00B626BE">
        <w:rPr>
          <w:rFonts w:cs="Arial"/>
        </w:rPr>
        <w:t>5.3 - Havendo alguma restrição na comprovação de regularidade fiscal perante o INSS e FGTS, será assegurado o prazo de 2 (dois) dias úteis, cujo termo inicial corresponderá ao momento em que o proponente for declarado o vencedor do certame, prorrogáveis por igual período, a critério da Administração Pública, para a regularização da documentação, pagamento ou parcelamento do débito, e emissão de eventuais certidões negativas ou positivas com efeito de certidão negativa.</w:t>
      </w:r>
    </w:p>
    <w:p w:rsidR="00BC1B15" w:rsidRPr="00B626BE" w:rsidRDefault="00BC1B15" w:rsidP="00BC1B15">
      <w:pPr>
        <w:spacing w:after="0" w:line="240" w:lineRule="auto"/>
        <w:jc w:val="both"/>
        <w:rPr>
          <w:rFonts w:cs="Arial"/>
        </w:rPr>
      </w:pPr>
    </w:p>
    <w:p w:rsidR="00BC1B15" w:rsidRPr="00B626BE" w:rsidRDefault="00BC1B15" w:rsidP="00BC1B15">
      <w:pPr>
        <w:spacing w:after="0" w:line="240" w:lineRule="auto"/>
        <w:jc w:val="both"/>
        <w:rPr>
          <w:rFonts w:cs="Arial"/>
        </w:rPr>
      </w:pPr>
      <w:r w:rsidRPr="00B626BE">
        <w:rPr>
          <w:rFonts w:cs="Arial"/>
        </w:rPr>
        <w:t>5.4 - A não regularização da documentação, no prazo previsto nesta cláusula, implicará decadência do direito à contratação, sem prejuízo das sanções previstas no art. 81 da Lei nº 8.666, de 21 de junho de 1993, sendo facultado à Administração convocar os licitantes remanescentes, na ordem de classificação, para a assinatura do contrato, ou revogar a licitação.</w:t>
      </w:r>
    </w:p>
    <w:p w:rsidR="00BC1B15" w:rsidRPr="00B626BE" w:rsidRDefault="00BC1B15" w:rsidP="00BC1B15">
      <w:pPr>
        <w:spacing w:after="0" w:line="240" w:lineRule="auto"/>
        <w:jc w:val="both"/>
        <w:rPr>
          <w:rFonts w:cs="Arial"/>
        </w:rPr>
      </w:pPr>
    </w:p>
    <w:p w:rsidR="00BC1B15" w:rsidRPr="00B626BE" w:rsidRDefault="00BC1B15" w:rsidP="00BC1B15">
      <w:pPr>
        <w:spacing w:after="0" w:line="240" w:lineRule="auto"/>
        <w:jc w:val="both"/>
        <w:rPr>
          <w:rFonts w:cs="Arial"/>
        </w:rPr>
      </w:pPr>
      <w:r w:rsidRPr="00B626BE">
        <w:rPr>
          <w:rFonts w:cs="Arial"/>
        </w:rPr>
        <w:t>5.5 – Serão consideradas inabilitadas as licitantes que deixarem de apresentar a documentação solicitada ou apresentarem-na com vícios.</w:t>
      </w:r>
    </w:p>
    <w:p w:rsidR="00BC1B15" w:rsidRPr="00B626BE" w:rsidRDefault="00BC1B15" w:rsidP="00BC1B15">
      <w:pPr>
        <w:spacing w:after="0" w:line="240" w:lineRule="auto"/>
        <w:jc w:val="both"/>
        <w:rPr>
          <w:rFonts w:cs="Arial"/>
        </w:rPr>
      </w:pPr>
    </w:p>
    <w:p w:rsidR="00BC1B15" w:rsidRPr="00B626BE" w:rsidRDefault="00BC1B15" w:rsidP="00BC1B15">
      <w:pPr>
        <w:spacing w:after="0" w:line="240" w:lineRule="auto"/>
        <w:jc w:val="both"/>
        <w:rPr>
          <w:rFonts w:cs="Arial"/>
        </w:rPr>
      </w:pPr>
      <w:r w:rsidRPr="00B626BE">
        <w:rPr>
          <w:rFonts w:cs="Arial"/>
        </w:rPr>
        <w:t>5.6 – Os documentos de habilitação deverão ser entregues em cópia autenticada por qualquer processo de cópia autenticada por cartório competente ou apenas cópia juntamente com os originais para conferir a veracidade junto a Comissão Permanente de Licitações, ou publicação na imprensa oficial, nos termos da legislação.</w:t>
      </w:r>
    </w:p>
    <w:p w:rsidR="00BC1B15" w:rsidRPr="00B626BE" w:rsidRDefault="00BC1B15" w:rsidP="00BC1B15">
      <w:pPr>
        <w:spacing w:after="0" w:line="240" w:lineRule="auto"/>
        <w:jc w:val="both"/>
        <w:rPr>
          <w:rFonts w:cs="Arial"/>
        </w:rPr>
      </w:pPr>
    </w:p>
    <w:p w:rsidR="00BC1B15" w:rsidRPr="00B626BE" w:rsidRDefault="00BC1B15" w:rsidP="00BC1B15">
      <w:pPr>
        <w:spacing w:after="0" w:line="240" w:lineRule="auto"/>
        <w:jc w:val="both"/>
        <w:rPr>
          <w:rFonts w:cs="Arial"/>
        </w:rPr>
      </w:pPr>
      <w:r w:rsidRPr="00B626BE">
        <w:rPr>
          <w:rFonts w:cs="Arial"/>
        </w:rPr>
        <w:t>5.7 – No caso de comprovante de regularidade fiscal ou de cadastramento, será aceito o documento obtido na rede de Internet, condicionando-se que o mesmo venha a ter sua autenticidade confirmada pela Equipe de Apoio (em sessão pública), consoante legislação.</w:t>
      </w:r>
    </w:p>
    <w:p w:rsidR="00BC1B15" w:rsidRPr="00B626BE" w:rsidRDefault="00BC1B15" w:rsidP="00BC1B15">
      <w:pPr>
        <w:spacing w:after="0" w:line="240" w:lineRule="auto"/>
        <w:jc w:val="both"/>
        <w:rPr>
          <w:rFonts w:cs="Arial"/>
        </w:rPr>
      </w:pPr>
    </w:p>
    <w:p w:rsidR="00BC1B15" w:rsidRPr="00B626BE" w:rsidRDefault="00BC1B15" w:rsidP="00BC1B15">
      <w:pPr>
        <w:spacing w:after="0" w:line="240" w:lineRule="auto"/>
        <w:jc w:val="both"/>
        <w:rPr>
          <w:rFonts w:cs="Arial"/>
        </w:rPr>
      </w:pPr>
      <w:r w:rsidRPr="00B626BE">
        <w:rPr>
          <w:rFonts w:cs="Arial"/>
        </w:rPr>
        <w:t>5.8</w:t>
      </w:r>
      <w:r w:rsidRPr="00B626BE">
        <w:rPr>
          <w:rFonts w:cs="Arial"/>
          <w:b/>
        </w:rPr>
        <w:t xml:space="preserve"> –</w:t>
      </w:r>
      <w:r w:rsidRPr="00B626BE">
        <w:rPr>
          <w:rFonts w:cs="Arial"/>
        </w:rPr>
        <w:t xml:space="preserve"> Atendam às condições deste Pregão e apresentem os documentos nela exigidos;</w:t>
      </w:r>
    </w:p>
    <w:p w:rsidR="00BC1B15" w:rsidRPr="00B626BE" w:rsidRDefault="00BC1B15" w:rsidP="00BC1B15">
      <w:pPr>
        <w:spacing w:after="0" w:line="240" w:lineRule="auto"/>
        <w:jc w:val="both"/>
        <w:rPr>
          <w:rFonts w:cs="Arial"/>
        </w:rPr>
      </w:pPr>
    </w:p>
    <w:p w:rsidR="00BC1B15" w:rsidRPr="00B626BE" w:rsidRDefault="00BC1B15" w:rsidP="00BC1B15">
      <w:pPr>
        <w:spacing w:after="0" w:line="240" w:lineRule="auto"/>
        <w:jc w:val="both"/>
        <w:rPr>
          <w:rFonts w:cs="Arial"/>
        </w:rPr>
      </w:pPr>
      <w:r w:rsidRPr="00B626BE">
        <w:rPr>
          <w:rFonts w:cs="Arial"/>
        </w:rPr>
        <w:t xml:space="preserve">5.9 – Não estejam sendo submetidas a processos de falência, concordata, concurso de credores, dissolução, liquidação ou hajam sido suspensas de licitar no âmbito deste Município, e/ou declaradas inidôneas pela Administração Pública; </w:t>
      </w:r>
    </w:p>
    <w:p w:rsidR="00BC1B15" w:rsidRPr="00B626BE" w:rsidRDefault="00BC1B15" w:rsidP="00BC1B15">
      <w:pPr>
        <w:spacing w:after="0" w:line="240" w:lineRule="auto"/>
        <w:jc w:val="both"/>
        <w:rPr>
          <w:rFonts w:cs="Arial"/>
        </w:rPr>
      </w:pPr>
    </w:p>
    <w:p w:rsidR="00BC1B15" w:rsidRPr="00B626BE" w:rsidRDefault="00BC1B15" w:rsidP="00BC1B15">
      <w:pPr>
        <w:autoSpaceDE w:val="0"/>
        <w:autoSpaceDN w:val="0"/>
        <w:adjustRightInd w:val="0"/>
        <w:spacing w:after="0" w:line="240" w:lineRule="auto"/>
        <w:jc w:val="both"/>
        <w:rPr>
          <w:rFonts w:cs="Arial"/>
        </w:rPr>
      </w:pPr>
      <w:r w:rsidRPr="00B626BE">
        <w:rPr>
          <w:rFonts w:cs="Arial"/>
        </w:rPr>
        <w:t>5.10</w:t>
      </w:r>
      <w:r w:rsidRPr="00B626BE">
        <w:rPr>
          <w:rFonts w:cs="Arial"/>
          <w:b/>
        </w:rPr>
        <w:t xml:space="preserve"> -</w:t>
      </w:r>
      <w:r w:rsidRPr="00B626BE">
        <w:rPr>
          <w:rFonts w:cs="Arial"/>
        </w:rPr>
        <w:t xml:space="preserve"> Na hipótese de não constar prazo de validade nas certidões apresentadas, a Administração aceitará como válidas as expedidas até 90 (noventa) dias imediatamente anteriores à data de apresentação das propostas.</w:t>
      </w:r>
    </w:p>
    <w:p w:rsidR="00BC1B15" w:rsidRPr="00B626BE" w:rsidRDefault="00BC1B15" w:rsidP="00BC1B15">
      <w:pPr>
        <w:autoSpaceDE w:val="0"/>
        <w:autoSpaceDN w:val="0"/>
        <w:adjustRightInd w:val="0"/>
        <w:spacing w:after="0" w:line="240" w:lineRule="auto"/>
        <w:jc w:val="both"/>
        <w:rPr>
          <w:rFonts w:cs="Arial"/>
        </w:rPr>
      </w:pPr>
    </w:p>
    <w:p w:rsidR="00BC1B15" w:rsidRPr="00B626BE" w:rsidRDefault="00BC1B15" w:rsidP="00BC1B15">
      <w:pPr>
        <w:autoSpaceDE w:val="0"/>
        <w:autoSpaceDN w:val="0"/>
        <w:adjustRightInd w:val="0"/>
        <w:spacing w:after="0" w:line="240" w:lineRule="auto"/>
        <w:jc w:val="both"/>
        <w:rPr>
          <w:rFonts w:cs="Arial"/>
        </w:rPr>
      </w:pPr>
      <w:r w:rsidRPr="00B626BE">
        <w:rPr>
          <w:rFonts w:cs="Arial"/>
        </w:rPr>
        <w:t>5.11 – Todos os documentos fornecidos pela empresa (declarações, certidões, atestados, certificados...), deverão ser apresentados com papel timbrado da mesma.</w:t>
      </w:r>
    </w:p>
    <w:p w:rsidR="00BC1B15" w:rsidRPr="00B626BE" w:rsidRDefault="00BC1B15" w:rsidP="00BC1B15">
      <w:pPr>
        <w:pStyle w:val="Ttulo1"/>
        <w:rPr>
          <w:rFonts w:asciiTheme="minorHAnsi" w:hAnsiTheme="minorHAnsi" w:cs="Tahoma"/>
          <w:i/>
          <w:color w:val="auto"/>
          <w:sz w:val="24"/>
          <w:szCs w:val="24"/>
          <w:u w:val="single"/>
        </w:rPr>
      </w:pPr>
      <w:bookmarkStart w:id="5" w:name="_Toc351647460"/>
      <w:r w:rsidRPr="00B626BE">
        <w:rPr>
          <w:rFonts w:asciiTheme="minorHAnsi" w:hAnsiTheme="minorHAnsi" w:cs="Tahoma"/>
          <w:i/>
          <w:color w:val="auto"/>
          <w:sz w:val="24"/>
          <w:szCs w:val="24"/>
          <w:u w:val="single"/>
        </w:rPr>
        <w:t>6 – DOS PROCEDIMENTOS E JULGAMENTO</w:t>
      </w:r>
      <w:bookmarkEnd w:id="5"/>
    </w:p>
    <w:p w:rsidR="00BC1B15" w:rsidRPr="00B626BE" w:rsidRDefault="00BC1B15" w:rsidP="00BC1B15">
      <w:pPr>
        <w:spacing w:after="0" w:line="240" w:lineRule="auto"/>
        <w:jc w:val="both"/>
        <w:rPr>
          <w:rFonts w:cs="Tahoma"/>
          <w:sz w:val="24"/>
          <w:szCs w:val="24"/>
        </w:rPr>
      </w:pPr>
    </w:p>
    <w:p w:rsidR="00BC1B15" w:rsidRPr="00B626BE" w:rsidRDefault="00BC1B15" w:rsidP="00BC1B15">
      <w:pPr>
        <w:spacing w:after="0" w:line="240" w:lineRule="auto"/>
        <w:jc w:val="both"/>
        <w:rPr>
          <w:rFonts w:cs="Tahoma"/>
        </w:rPr>
      </w:pPr>
      <w:r w:rsidRPr="00B626BE">
        <w:rPr>
          <w:rFonts w:cs="Tahoma"/>
        </w:rPr>
        <w:t>6.1 – Apresentação do Pregoeiro e a Equipe de Apoio.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6.2 – Credenciamento das empresas.</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6.3 – Abertura da sessão, sendo esta declarada pelo pregoeiro. A partir desse momento não será permitida a participação de licitantes retardatários.</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6.4 – Recebimento dos envelopes de propostas de preço e de documentação de habilitação.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6.5 – Abertura dos envelopes contendo as propostas comerciais, análise da conformidade das propostas, cujos preços as possibilitem passar à fase de lances, com os requisitos estabelecidos no Edital e posterior rubrica das folhas.</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6.6 – Divulgação, pelo Pregoeiro, dos preços para registro em ata, bem como para conhecimento e acompanhamento por todos os presentes.</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6.7 – Divulgação, pelo Pregoeiro, das propostas classificadas. Propostas de melhor preço e as com preços até dez por cento superiores a de menor preço. Não havendo pelo menos três propostas nessas condições, serão escolhidas as três melhores propostas, quaisquer que sejam os preços oferecidos.</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6.7.1 – Caso haja empate o Pregoeiro realizará sorteio para determinar a ordem dos lances.</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6.8 – Em seguida o Pregoeiro dará início à etapa de lances verbais, convocando os licitantes classificados a apresentar lances verbais, os quais deverão ser formulados de forma sucessiva, em valores distintos e decrescente, iniciando-se pela última  empresa classificada.</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6.8.1 – É vedada a oferta de lances com vista ao empate, bem como superior ao menor preço praticado no momento do lance.</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6.8.2 – Dos lances ofertados não caberá retratação.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rPr>
          <w:rFonts w:cs="Tahoma"/>
        </w:rPr>
      </w:pPr>
      <w:r w:rsidRPr="00B626BE">
        <w:rPr>
          <w:rFonts w:cs="Tahoma"/>
        </w:rPr>
        <w:t>6.8.3 – A apresentação dos lances é facultativa, sendo que a desistência por parte do(s) licitante(s), quando da convocação pelo pregoeiro, implicará na manutenção do último preço praticado.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6.9 – Encerrada a etapa competitiva e ordenadas as propostas, de acordo com o menor preço apresentado, o pregoeiro examinará a aceitabilidade da primeira classificada, quanto ao objeto e valor, decidindo motivadamente a respeito da sua aceitabilidade.</w:t>
      </w:r>
    </w:p>
    <w:p w:rsidR="00BC1B15" w:rsidRPr="00B626BE" w:rsidRDefault="00BC1B15" w:rsidP="00BC1B15">
      <w:pPr>
        <w:spacing w:after="0" w:line="240" w:lineRule="auto"/>
        <w:jc w:val="both"/>
        <w:rPr>
          <w:rFonts w:cs="Tahoma"/>
        </w:rPr>
      </w:pPr>
    </w:p>
    <w:p w:rsidR="00BC1B15" w:rsidRPr="00B626BE" w:rsidRDefault="00BC1B15" w:rsidP="00BC1B15">
      <w:pPr>
        <w:autoSpaceDE w:val="0"/>
        <w:autoSpaceDN w:val="0"/>
        <w:adjustRightInd w:val="0"/>
        <w:spacing w:after="0" w:line="240" w:lineRule="auto"/>
        <w:jc w:val="both"/>
        <w:rPr>
          <w:rFonts w:cs="Tahoma"/>
        </w:rPr>
      </w:pPr>
      <w:r w:rsidRPr="00B626BE">
        <w:rPr>
          <w:rFonts w:cs="Tahoma"/>
        </w:rPr>
        <w:t>6.10 - A pequena ou micro empresa melhor classificada, dentro do intervalo percentual de até 5% (cinco por cento) superior ao melhor lance, será convocada a, no prazo máximo de 5 (cinco) minutos após o encerramento dos lances, sob pena de preclusão, apresentar nova proposta.</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6.11 – Abertura do envelope e análise da documentação de habilitação da empresa que ofertou o menor preço.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6.12 – Se a proposta não for aceitável ou se o licitante desatender as exigências de habilitação, o Pregoeiro examinará a oferta subsequente, verificando a aceitabilidade e procedendo a habilitação do proponente na ordem de classificação.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6.13 – O Pregoeiro informa o resultado da análise e comunica que a proposta e a documentação da licitante vencedora encontram-se à disposição dos licitantes.</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6.14 – Nas situações previstas nos subitens 6.9 e 6.11, o pregoeiro poderá negociar diretamente como o proponente para que seja obtido preço melhor.</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6.15 – Não havendo manifestações oportuna de intenção de recorrer, o Pregoeiro adjudicará o objeto.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6.16 – A devolução dos envelopes de documentação de habilitação dos licitantes não participantes da fase de lances, somente serão devolvidos após a assinatura do contrato com a empresa vencedora do certame.</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6.17 – Solicitação de nova planilha atualizada da empresa vencedora, se for o caso, a ser fornecida no prazo de até 02(dois) dias úteis.</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6.18 – Leitura da Ata e assinatura pelos licitantes presentes, pregoeiro e equipe.</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6.19 – Encerramento da sessão.</w:t>
      </w:r>
    </w:p>
    <w:p w:rsidR="00BC1B15" w:rsidRPr="00B626BE" w:rsidRDefault="00BC1B15" w:rsidP="00BC1B15">
      <w:pPr>
        <w:pStyle w:val="Ttulo1"/>
        <w:rPr>
          <w:rFonts w:asciiTheme="minorHAnsi" w:hAnsiTheme="minorHAnsi" w:cs="Tahoma"/>
          <w:i/>
          <w:color w:val="auto"/>
          <w:sz w:val="24"/>
          <w:szCs w:val="24"/>
          <w:u w:val="single"/>
        </w:rPr>
      </w:pPr>
      <w:bookmarkStart w:id="6" w:name="_Toc351647461"/>
      <w:r w:rsidRPr="00B626BE">
        <w:rPr>
          <w:rFonts w:asciiTheme="minorHAnsi" w:hAnsiTheme="minorHAnsi" w:cs="Tahoma"/>
          <w:i/>
          <w:color w:val="auto"/>
          <w:sz w:val="24"/>
          <w:szCs w:val="24"/>
          <w:u w:val="single"/>
        </w:rPr>
        <w:t>7 – DO JULGAMENTO</w:t>
      </w:r>
      <w:bookmarkEnd w:id="6"/>
    </w:p>
    <w:p w:rsidR="00BC1B15" w:rsidRPr="00B626BE" w:rsidRDefault="00BC1B15" w:rsidP="00BC1B15">
      <w:pPr>
        <w:spacing w:after="0" w:line="240" w:lineRule="auto"/>
        <w:jc w:val="both"/>
        <w:rPr>
          <w:rFonts w:cs="Tahoma"/>
          <w:sz w:val="24"/>
          <w:szCs w:val="24"/>
        </w:rPr>
      </w:pPr>
    </w:p>
    <w:p w:rsidR="00BC1B15" w:rsidRPr="00B626BE" w:rsidRDefault="00BC1B15" w:rsidP="00BC1B15">
      <w:pPr>
        <w:spacing w:after="0" w:line="240" w:lineRule="auto"/>
        <w:jc w:val="both"/>
        <w:rPr>
          <w:rFonts w:cs="Tahoma"/>
        </w:rPr>
      </w:pPr>
      <w:r w:rsidRPr="00B626BE">
        <w:rPr>
          <w:rFonts w:cs="Tahoma"/>
        </w:rPr>
        <w:t xml:space="preserve">7.1 – No julgamento das propostas, será adotado o critério de </w:t>
      </w:r>
      <w:r w:rsidRPr="00B626BE">
        <w:rPr>
          <w:rFonts w:cs="Tahoma"/>
          <w:b/>
        </w:rPr>
        <w:t>menor preço</w:t>
      </w:r>
      <w:r>
        <w:rPr>
          <w:rFonts w:cs="Tahoma"/>
          <w:b/>
        </w:rPr>
        <w:t xml:space="preserve"> por item</w:t>
      </w:r>
      <w:r w:rsidRPr="00B626BE">
        <w:rPr>
          <w:rFonts w:cs="Tahoma"/>
        </w:rPr>
        <w:t>, observado as exigências estabelecidas neste Edital.</w:t>
      </w:r>
    </w:p>
    <w:p w:rsidR="00BC1B15" w:rsidRPr="00B626BE" w:rsidRDefault="00BC1B15" w:rsidP="00BC1B15">
      <w:pPr>
        <w:pStyle w:val="Ttulo1"/>
        <w:rPr>
          <w:rFonts w:asciiTheme="minorHAnsi" w:hAnsiTheme="minorHAnsi" w:cs="Tahoma"/>
          <w:i/>
          <w:color w:val="auto"/>
          <w:sz w:val="24"/>
          <w:szCs w:val="24"/>
          <w:u w:val="single"/>
        </w:rPr>
      </w:pPr>
      <w:bookmarkStart w:id="7" w:name="_Toc351647462"/>
      <w:r w:rsidRPr="00B626BE">
        <w:rPr>
          <w:rFonts w:asciiTheme="minorHAnsi" w:hAnsiTheme="minorHAnsi" w:cs="Tahoma"/>
          <w:i/>
          <w:color w:val="auto"/>
          <w:sz w:val="24"/>
          <w:szCs w:val="24"/>
          <w:u w:val="single"/>
        </w:rPr>
        <w:t>8 – DA IMPUGNAÇÃO</w:t>
      </w:r>
      <w:bookmarkEnd w:id="7"/>
    </w:p>
    <w:p w:rsidR="00BC1B15" w:rsidRPr="00B626BE" w:rsidRDefault="00BC1B15" w:rsidP="00BC1B15">
      <w:pPr>
        <w:spacing w:after="0" w:line="240" w:lineRule="auto"/>
        <w:jc w:val="both"/>
        <w:rPr>
          <w:rFonts w:cs="Tahoma"/>
          <w:sz w:val="24"/>
          <w:szCs w:val="24"/>
        </w:rPr>
      </w:pPr>
    </w:p>
    <w:p w:rsidR="00BC1B15" w:rsidRPr="00B626BE" w:rsidRDefault="00BC1B15" w:rsidP="00BC1B15">
      <w:pPr>
        <w:spacing w:after="0" w:line="240" w:lineRule="auto"/>
        <w:jc w:val="both"/>
        <w:rPr>
          <w:rFonts w:cs="Tahoma"/>
        </w:rPr>
      </w:pPr>
      <w:r w:rsidRPr="00B626BE">
        <w:rPr>
          <w:rFonts w:cs="Tahoma"/>
        </w:rPr>
        <w:t>8.1 – Até 2 (dois) dias úteis anteriores à data fixada para recebimento das propostas qualquer pessoa poderá solicitar esclarecimentos, providências ou impugnar o presente Edital.</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8.2 – Caberá ao Pregoeiro decidir sobre a impugnação no prazo de 24 (vinte e quatro) horas.</w:t>
      </w:r>
    </w:p>
    <w:p w:rsidR="00BC1B15" w:rsidRPr="00B626BE" w:rsidRDefault="00BC1B15" w:rsidP="00BC1B15">
      <w:pPr>
        <w:pStyle w:val="Ttulo1"/>
        <w:rPr>
          <w:rFonts w:asciiTheme="minorHAnsi" w:hAnsiTheme="minorHAnsi" w:cs="Tahoma"/>
          <w:i/>
          <w:color w:val="auto"/>
          <w:sz w:val="24"/>
          <w:szCs w:val="24"/>
          <w:u w:val="single"/>
        </w:rPr>
      </w:pPr>
      <w:bookmarkStart w:id="8" w:name="_Toc351647463"/>
      <w:r w:rsidRPr="00B626BE">
        <w:rPr>
          <w:rFonts w:asciiTheme="minorHAnsi" w:hAnsiTheme="minorHAnsi" w:cs="Tahoma"/>
          <w:i/>
          <w:color w:val="auto"/>
          <w:sz w:val="24"/>
          <w:szCs w:val="24"/>
          <w:u w:val="single"/>
        </w:rPr>
        <w:t>9 – DA DOTAÇÃO ORÇAMENTÁRIA</w:t>
      </w:r>
      <w:bookmarkEnd w:id="8"/>
    </w:p>
    <w:p w:rsidR="00BC1B15" w:rsidRPr="00B626BE" w:rsidRDefault="00BC1B15" w:rsidP="00BC1B15">
      <w:pPr>
        <w:spacing w:after="0" w:line="240" w:lineRule="auto"/>
        <w:jc w:val="both"/>
        <w:rPr>
          <w:rFonts w:cs="Tahoma"/>
          <w:sz w:val="24"/>
          <w:szCs w:val="24"/>
        </w:rPr>
      </w:pPr>
      <w:r w:rsidRPr="00B626BE">
        <w:rPr>
          <w:rFonts w:cs="Tahoma"/>
        </w:rPr>
        <w:t>9.1 – A despesa decorrente correrá por conta das seguintes dotações do orçamento vigente:</w:t>
      </w:r>
    </w:p>
    <w:tbl>
      <w:tblPr>
        <w:tblW w:w="0" w:type="auto"/>
        <w:tblLayout w:type="fixed"/>
        <w:tblCellMar>
          <w:left w:w="70" w:type="dxa"/>
          <w:right w:w="70" w:type="dxa"/>
        </w:tblCellMar>
        <w:tblLook w:val="04A0"/>
      </w:tblPr>
      <w:tblGrid>
        <w:gridCol w:w="1854"/>
        <w:gridCol w:w="7690"/>
      </w:tblGrid>
      <w:tr w:rsidR="00BC1B15" w:rsidRPr="00B626BE" w:rsidTr="00F737D7">
        <w:tc>
          <w:tcPr>
            <w:tcW w:w="9544" w:type="dxa"/>
            <w:gridSpan w:val="2"/>
            <w:hideMark/>
          </w:tcPr>
          <w:p w:rsidR="00BC1B15" w:rsidRPr="00B626BE" w:rsidRDefault="00BC1B15" w:rsidP="00F737D7">
            <w:pPr>
              <w:spacing w:after="0" w:line="240" w:lineRule="auto"/>
              <w:jc w:val="center"/>
              <w:rPr>
                <w:b/>
                <w:i/>
              </w:rPr>
            </w:pPr>
          </w:p>
          <w:p w:rsidR="00BC1B15" w:rsidRPr="00B626BE" w:rsidRDefault="00BC1B15" w:rsidP="00F737D7">
            <w:pPr>
              <w:spacing w:after="0" w:line="240" w:lineRule="auto"/>
              <w:jc w:val="center"/>
              <w:rPr>
                <w:b/>
                <w:i/>
              </w:rPr>
            </w:pPr>
          </w:p>
          <w:p w:rsidR="00BC1B15" w:rsidRPr="00B626BE" w:rsidRDefault="00BC1B15" w:rsidP="00F737D7">
            <w:pPr>
              <w:spacing w:after="0" w:line="240" w:lineRule="auto"/>
              <w:jc w:val="center"/>
              <w:rPr>
                <w:rFonts w:eastAsia="Times New Roman"/>
                <w:b/>
                <w:i/>
              </w:rPr>
            </w:pPr>
            <w:r w:rsidRPr="00B626BE">
              <w:rPr>
                <w:b/>
                <w:i/>
              </w:rPr>
              <w:t>Dotação Utilizada</w:t>
            </w:r>
          </w:p>
        </w:tc>
      </w:tr>
      <w:tr w:rsidR="00BC1B15" w:rsidRPr="00B626BE" w:rsidTr="00F737D7">
        <w:tc>
          <w:tcPr>
            <w:tcW w:w="1854" w:type="dxa"/>
            <w:hideMark/>
          </w:tcPr>
          <w:p w:rsidR="00BC1B15" w:rsidRPr="00B626BE" w:rsidRDefault="00BC1B15" w:rsidP="00F737D7">
            <w:pPr>
              <w:spacing w:after="0" w:line="240" w:lineRule="auto"/>
              <w:jc w:val="right"/>
              <w:rPr>
                <w:rFonts w:eastAsia="Times New Roman"/>
                <w:b/>
                <w:i/>
              </w:rPr>
            </w:pPr>
            <w:r w:rsidRPr="00B626BE">
              <w:rPr>
                <w:b/>
                <w:i/>
              </w:rPr>
              <w:t>Código Dotação</w:t>
            </w:r>
          </w:p>
        </w:tc>
        <w:tc>
          <w:tcPr>
            <w:tcW w:w="7690" w:type="dxa"/>
            <w:hideMark/>
          </w:tcPr>
          <w:p w:rsidR="00BC1B15" w:rsidRPr="00B626BE" w:rsidRDefault="00BC1B15" w:rsidP="00F737D7">
            <w:pPr>
              <w:spacing w:after="0" w:line="240" w:lineRule="auto"/>
              <w:jc w:val="both"/>
              <w:rPr>
                <w:rFonts w:eastAsia="Times New Roman"/>
                <w:b/>
                <w:i/>
              </w:rPr>
            </w:pPr>
            <w:r w:rsidRPr="00B626BE">
              <w:rPr>
                <w:b/>
                <w:i/>
              </w:rPr>
              <w:t>Descrição</w:t>
            </w:r>
          </w:p>
        </w:tc>
      </w:tr>
    </w:tbl>
    <w:p w:rsidR="00BC1B15" w:rsidRPr="00B626BE" w:rsidRDefault="00BC1B15" w:rsidP="00BC1B15">
      <w:pPr>
        <w:spacing w:after="0" w:line="240" w:lineRule="auto"/>
        <w:rPr>
          <w:sz w:val="20"/>
          <w:szCs w:val="20"/>
        </w:rPr>
        <w:sectPr w:rsidR="00BC1B15" w:rsidRPr="00B626BE" w:rsidSect="00F737D7">
          <w:headerReference w:type="default" r:id="rId13"/>
          <w:footerReference w:type="default" r:id="rId14"/>
          <w:pgSz w:w="12240" w:h="15840"/>
          <w:pgMar w:top="1803" w:right="1418" w:bottom="1977" w:left="1418" w:header="720" w:footer="1134" w:gutter="0"/>
          <w:cols w:space="720"/>
          <w:titlePg/>
          <w:docGrid w:linePitch="299"/>
        </w:sectPr>
      </w:pPr>
    </w:p>
    <w:p w:rsidR="00BC1B15" w:rsidRPr="007C2501" w:rsidRDefault="00BC1B15" w:rsidP="00BC1B15">
      <w:pPr>
        <w:spacing w:after="0"/>
        <w:rPr>
          <w:rFonts w:cs="Courier New"/>
        </w:rPr>
        <w:sectPr w:rsidR="00BC1B15" w:rsidRPr="007C2501" w:rsidSect="00F737D7">
          <w:type w:val="continuous"/>
          <w:pgSz w:w="12240" w:h="15840"/>
          <w:pgMar w:top="1803" w:right="1418" w:bottom="1977" w:left="1418" w:header="720" w:footer="1134" w:gutter="0"/>
          <w:cols w:num="2" w:space="720"/>
          <w:titlePg/>
          <w:docGrid w:linePitch="299"/>
        </w:sectPr>
      </w:pPr>
      <w:r w:rsidRPr="007C2501">
        <w:rPr>
          <w:rFonts w:cs="Courier New"/>
          <w:sz w:val="18"/>
          <w:szCs w:val="18"/>
        </w:rPr>
        <w:t xml:space="preserve">   </w:t>
      </w:r>
      <w:r w:rsidRPr="007C2501">
        <w:rPr>
          <w:rFonts w:cs="Courier New"/>
        </w:rPr>
        <w:t xml:space="preserve">        </w:t>
      </w:r>
    </w:p>
    <w:p w:rsidR="007C2501" w:rsidRPr="007C2501" w:rsidRDefault="00BC1B15" w:rsidP="007C2501">
      <w:pPr>
        <w:widowControl w:val="0"/>
        <w:spacing w:after="0" w:line="240" w:lineRule="auto"/>
        <w:jc w:val="both"/>
        <w:rPr>
          <w:rFonts w:cs="Tahoma"/>
          <w:snapToGrid w:val="0"/>
          <w:sz w:val="24"/>
          <w:szCs w:val="24"/>
        </w:rPr>
      </w:pPr>
      <w:r w:rsidRPr="007C2501">
        <w:rPr>
          <w:rFonts w:cs="Courier New"/>
          <w:b/>
        </w:rPr>
        <w:t xml:space="preserve">      </w:t>
      </w:r>
      <w:r w:rsidR="007C2501" w:rsidRPr="007C2501">
        <w:rPr>
          <w:rFonts w:cs="Courier New"/>
          <w:snapToGrid w:val="0"/>
          <w:sz w:val="24"/>
          <w:szCs w:val="24"/>
        </w:rPr>
        <w:t>05 - SEC. DA SAUDE, SANEAMENTO E ASSIST.SOCIAL</w:t>
      </w:r>
    </w:p>
    <w:p w:rsidR="007C2501" w:rsidRPr="007C2501" w:rsidRDefault="007C2501" w:rsidP="007C2501">
      <w:pPr>
        <w:widowControl w:val="0"/>
        <w:spacing w:after="0" w:line="240" w:lineRule="auto"/>
        <w:jc w:val="both"/>
        <w:rPr>
          <w:rFonts w:cs="Tahoma"/>
          <w:snapToGrid w:val="0"/>
          <w:sz w:val="24"/>
          <w:szCs w:val="24"/>
        </w:rPr>
      </w:pPr>
      <w:r w:rsidRPr="007C2501">
        <w:rPr>
          <w:rFonts w:cs="Courier New"/>
          <w:snapToGrid w:val="0"/>
          <w:sz w:val="24"/>
          <w:szCs w:val="24"/>
        </w:rPr>
        <w:t xml:space="preserve">        01 - SEC. DA SAUDE, SANEAMENTO E ASSIST.SOCIAL</w:t>
      </w:r>
    </w:p>
    <w:p w:rsidR="007C2501" w:rsidRPr="007C2501" w:rsidRDefault="007C2501" w:rsidP="007C2501">
      <w:pPr>
        <w:widowControl w:val="0"/>
        <w:spacing w:after="0" w:line="240" w:lineRule="auto"/>
        <w:jc w:val="both"/>
        <w:rPr>
          <w:rFonts w:cs="Tahoma"/>
          <w:snapToGrid w:val="0"/>
          <w:sz w:val="24"/>
          <w:szCs w:val="24"/>
        </w:rPr>
      </w:pPr>
      <w:r w:rsidRPr="007C2501">
        <w:rPr>
          <w:rFonts w:cs="Courier New"/>
          <w:snapToGrid w:val="0"/>
          <w:sz w:val="24"/>
          <w:szCs w:val="24"/>
        </w:rPr>
        <w:t xml:space="preserve">        17 - SANEAMENTO</w:t>
      </w:r>
    </w:p>
    <w:p w:rsidR="007C2501" w:rsidRPr="007C2501" w:rsidRDefault="007C2501" w:rsidP="007C2501">
      <w:pPr>
        <w:widowControl w:val="0"/>
        <w:spacing w:after="0" w:line="240" w:lineRule="auto"/>
        <w:jc w:val="both"/>
        <w:rPr>
          <w:rFonts w:cs="Tahoma"/>
          <w:snapToGrid w:val="0"/>
          <w:sz w:val="24"/>
          <w:szCs w:val="24"/>
        </w:rPr>
      </w:pPr>
      <w:r w:rsidRPr="007C2501">
        <w:rPr>
          <w:rFonts w:cs="Courier New"/>
          <w:snapToGrid w:val="0"/>
          <w:sz w:val="24"/>
          <w:szCs w:val="24"/>
        </w:rPr>
        <w:t xml:space="preserve">       512 - SANEAMENTO BASICO URBANO</w:t>
      </w:r>
    </w:p>
    <w:p w:rsidR="007C2501" w:rsidRPr="007C2501" w:rsidRDefault="007C2501" w:rsidP="007C2501">
      <w:pPr>
        <w:widowControl w:val="0"/>
        <w:spacing w:after="0" w:line="240" w:lineRule="auto"/>
        <w:jc w:val="both"/>
        <w:rPr>
          <w:rFonts w:cs="Tahoma"/>
          <w:snapToGrid w:val="0"/>
          <w:sz w:val="24"/>
          <w:szCs w:val="24"/>
        </w:rPr>
      </w:pPr>
      <w:r w:rsidRPr="007C2501">
        <w:rPr>
          <w:rFonts w:cs="Courier New"/>
          <w:snapToGrid w:val="0"/>
          <w:sz w:val="24"/>
          <w:szCs w:val="24"/>
        </w:rPr>
        <w:t xml:space="preserve">        36 - PREVENCAO A DOENCAS</w:t>
      </w:r>
    </w:p>
    <w:p w:rsidR="007C2501" w:rsidRPr="007C2501" w:rsidRDefault="007C2501" w:rsidP="007C2501">
      <w:pPr>
        <w:widowControl w:val="0"/>
        <w:spacing w:after="0" w:line="240" w:lineRule="auto"/>
        <w:jc w:val="both"/>
        <w:rPr>
          <w:rFonts w:cs="Tahoma"/>
          <w:snapToGrid w:val="0"/>
          <w:sz w:val="24"/>
          <w:szCs w:val="24"/>
        </w:rPr>
      </w:pPr>
      <w:r w:rsidRPr="007C2501">
        <w:rPr>
          <w:rFonts w:cs="Courier New"/>
          <w:snapToGrid w:val="0"/>
          <w:sz w:val="24"/>
          <w:szCs w:val="24"/>
        </w:rPr>
        <w:t xml:space="preserve">      2025 - MANUT. DOS SERVICOS DE SANEAMENTO</w:t>
      </w:r>
    </w:p>
    <w:p w:rsidR="007C2501" w:rsidRPr="007C2501" w:rsidRDefault="007C2501" w:rsidP="007C2501">
      <w:pPr>
        <w:widowControl w:val="0"/>
        <w:spacing w:after="0" w:line="240" w:lineRule="auto"/>
        <w:jc w:val="both"/>
        <w:rPr>
          <w:rFonts w:cs="Tahoma"/>
          <w:snapToGrid w:val="0"/>
          <w:sz w:val="24"/>
          <w:szCs w:val="24"/>
        </w:rPr>
      </w:pPr>
      <w:r w:rsidRPr="007C2501">
        <w:rPr>
          <w:rFonts w:cs="Courier New"/>
          <w:snapToGrid w:val="0"/>
          <w:sz w:val="24"/>
          <w:szCs w:val="24"/>
        </w:rPr>
        <w:t>3390399900 - OUTROS SERVICOS DE TERCEIROS-P.JURIDICA</w:t>
      </w:r>
    </w:p>
    <w:p w:rsidR="007C2501" w:rsidRPr="007C2501" w:rsidRDefault="007C2501" w:rsidP="007C2501">
      <w:pPr>
        <w:widowControl w:val="0"/>
        <w:spacing w:after="0" w:line="240" w:lineRule="auto"/>
        <w:jc w:val="both"/>
        <w:rPr>
          <w:rFonts w:cs="Tahoma"/>
          <w:snapToGrid w:val="0"/>
          <w:sz w:val="24"/>
          <w:szCs w:val="24"/>
        </w:rPr>
      </w:pPr>
      <w:r w:rsidRPr="007C2501">
        <w:rPr>
          <w:rFonts w:cs="Courier New"/>
          <w:snapToGrid w:val="0"/>
          <w:sz w:val="24"/>
          <w:szCs w:val="24"/>
        </w:rPr>
        <w:t xml:space="preserve">   1640100 - Transf.Conv.CASAN</w:t>
      </w:r>
    </w:p>
    <w:p w:rsidR="00BC1B15" w:rsidRPr="00B626BE" w:rsidRDefault="00BC1B15" w:rsidP="007C2501">
      <w:pPr>
        <w:spacing w:after="0"/>
        <w:ind w:right="-141"/>
        <w:jc w:val="both"/>
        <w:rPr>
          <w:color w:val="FF0000"/>
        </w:rPr>
      </w:pPr>
    </w:p>
    <w:p w:rsidR="00BC1B15" w:rsidRPr="00B626BE" w:rsidRDefault="00BC1B15" w:rsidP="00BC1B15">
      <w:pPr>
        <w:spacing w:after="0" w:line="240" w:lineRule="auto"/>
        <w:jc w:val="both"/>
        <w:rPr>
          <w:rFonts w:cs="Tahoma"/>
        </w:rPr>
      </w:pPr>
      <w:r w:rsidRPr="00B626BE">
        <w:rPr>
          <w:rFonts w:cs="Tahoma"/>
        </w:rPr>
        <w:t>9.2 – Para fazer face às despesas, serão emitidas Notas de Empenho pelo Departamento de Contabilidade, desta Prefeitura.</w:t>
      </w:r>
    </w:p>
    <w:p w:rsidR="00BC1B15" w:rsidRPr="00B626BE" w:rsidRDefault="00BC1B15" w:rsidP="00BC1B15">
      <w:pPr>
        <w:pStyle w:val="Ttulo1"/>
        <w:rPr>
          <w:rFonts w:asciiTheme="minorHAnsi" w:hAnsiTheme="minorHAnsi" w:cs="Tahoma"/>
          <w:i/>
          <w:color w:val="auto"/>
          <w:sz w:val="24"/>
          <w:szCs w:val="24"/>
          <w:u w:val="single"/>
        </w:rPr>
      </w:pPr>
      <w:bookmarkStart w:id="9" w:name="_Toc351647464"/>
      <w:r w:rsidRPr="00B626BE">
        <w:rPr>
          <w:rFonts w:asciiTheme="minorHAnsi" w:hAnsiTheme="minorHAnsi" w:cs="Tahoma"/>
          <w:i/>
          <w:color w:val="auto"/>
          <w:sz w:val="24"/>
          <w:szCs w:val="24"/>
          <w:u w:val="single"/>
        </w:rPr>
        <w:t>10 – DO PAGAMENTO</w:t>
      </w:r>
      <w:bookmarkEnd w:id="9"/>
    </w:p>
    <w:p w:rsidR="00BC1B15" w:rsidRPr="00B626BE" w:rsidRDefault="00BC1B15" w:rsidP="00BC1B15">
      <w:pPr>
        <w:spacing w:after="0" w:line="240" w:lineRule="auto"/>
        <w:jc w:val="both"/>
        <w:rPr>
          <w:rFonts w:cs="Tahoma"/>
          <w:sz w:val="24"/>
          <w:szCs w:val="24"/>
        </w:rPr>
      </w:pPr>
    </w:p>
    <w:p w:rsidR="00BC1B15" w:rsidRPr="00B626BE" w:rsidRDefault="00BC1B15" w:rsidP="00BC1B15">
      <w:pPr>
        <w:spacing w:after="0" w:line="240" w:lineRule="auto"/>
        <w:jc w:val="both"/>
        <w:rPr>
          <w:rFonts w:cs="Tahoma"/>
        </w:rPr>
      </w:pPr>
      <w:r w:rsidRPr="00B626BE">
        <w:rPr>
          <w:rFonts w:cs="Tahoma"/>
        </w:rPr>
        <w:t>10.1 - Os pagamentos serão em até 30 dias após a emissão de documento fiscal.</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10.2 – A Administração, através do Setor de Contabilidade, convocará a licitante vencedora para retirar a Nota de Empenho, no prazo de 5 (cinco) dias consecutivos, contados da convocação.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10.3 – Havendo qualquer incorreção de documentos a posteriori, o pagamento será sustado, até que a empresa adote as providências necessárias à regularização da situação.</w:t>
      </w:r>
    </w:p>
    <w:p w:rsidR="00BC1B15" w:rsidRPr="00B626BE" w:rsidRDefault="00BC1B15" w:rsidP="00BC1B15">
      <w:pPr>
        <w:pStyle w:val="Ttulo1"/>
        <w:rPr>
          <w:rFonts w:asciiTheme="minorHAnsi" w:hAnsiTheme="minorHAnsi" w:cs="Tahoma"/>
          <w:i/>
          <w:color w:val="auto"/>
          <w:sz w:val="24"/>
          <w:szCs w:val="24"/>
          <w:u w:val="single"/>
        </w:rPr>
      </w:pPr>
      <w:r w:rsidRPr="00B626BE">
        <w:rPr>
          <w:rFonts w:asciiTheme="minorHAnsi" w:hAnsiTheme="minorHAnsi" w:cs="Tahoma"/>
        </w:rPr>
        <w:t xml:space="preserve"> </w:t>
      </w:r>
      <w:bookmarkStart w:id="10" w:name="_Toc351647465"/>
      <w:r w:rsidRPr="00B626BE">
        <w:rPr>
          <w:rFonts w:asciiTheme="minorHAnsi" w:hAnsiTheme="minorHAnsi" w:cs="Tahoma"/>
          <w:i/>
          <w:color w:val="auto"/>
          <w:sz w:val="24"/>
          <w:szCs w:val="24"/>
          <w:u w:val="single"/>
        </w:rPr>
        <w:t>11 – DAS SANÇÕES</w:t>
      </w:r>
      <w:bookmarkEnd w:id="10"/>
    </w:p>
    <w:p w:rsidR="00BC1B15" w:rsidRPr="00B626BE" w:rsidRDefault="00BC1B15" w:rsidP="00BC1B15">
      <w:pPr>
        <w:spacing w:after="0" w:line="240" w:lineRule="auto"/>
        <w:jc w:val="both"/>
        <w:rPr>
          <w:rFonts w:cs="Tahoma"/>
          <w:sz w:val="24"/>
          <w:szCs w:val="24"/>
        </w:rPr>
      </w:pPr>
    </w:p>
    <w:p w:rsidR="00BC1B15" w:rsidRPr="00B626BE" w:rsidRDefault="00BC1B15" w:rsidP="00BC1B15">
      <w:pPr>
        <w:spacing w:after="0" w:line="240" w:lineRule="auto"/>
        <w:jc w:val="both"/>
        <w:rPr>
          <w:rFonts w:cs="Tahoma"/>
        </w:rPr>
      </w:pPr>
      <w:r w:rsidRPr="00B626BE">
        <w:rPr>
          <w:rFonts w:cs="Tahoma"/>
        </w:rPr>
        <w:t>11.1 – O licitante que entregar ou apresentar documentação falsa exigida para o certame, ensejar o retardamento da execução de seu objeto, não mantiver a proposta, falhar ou fraudar na execução do contrato, comporta-se de modo inidôneo ou cometer fraude fiscal, ficará impedido de licitar e contratar com os entes públicos e, se for o caso, descredenciados dos sistemas de cadastramento Federal, Estadual, do Distrito Federal e Municipal, pelo prazo de até cinco anos, sem prejuízo das multas previstas neste edital e no contrato e das demais cominações legais.</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11.2 – Caso a empresa vencedora se recuse a receber as Notas de Empenho ou assinar o contrato, no prazo de 05 (cinco) dias úteis, contados a partir da notificação feita por este Município, sem motivo justificado, caracterizar-se-á o descumprimento total da obrigação assumida. Ocorrendo esta hipótese este Município poderá anular a Nota de Empenho e aplicar, à licitante, multa equivalente a 10% (dez por cento) sobre o valor da proposta ficando, ainda, sujeita às penas do art. 7º da Lei 10.520/02.</w:t>
      </w:r>
    </w:p>
    <w:p w:rsidR="00BC1B15" w:rsidRPr="00B626BE" w:rsidRDefault="00BC1B15" w:rsidP="00BC1B15">
      <w:pPr>
        <w:pStyle w:val="Ttulo1"/>
        <w:rPr>
          <w:rFonts w:asciiTheme="minorHAnsi" w:hAnsiTheme="minorHAnsi" w:cs="Tahoma"/>
          <w:i/>
          <w:color w:val="auto"/>
          <w:sz w:val="24"/>
          <w:szCs w:val="24"/>
          <w:u w:val="single"/>
        </w:rPr>
      </w:pPr>
      <w:bookmarkStart w:id="11" w:name="_Toc351647466"/>
      <w:r w:rsidRPr="00B626BE">
        <w:rPr>
          <w:rFonts w:asciiTheme="minorHAnsi" w:hAnsiTheme="minorHAnsi" w:cs="Tahoma"/>
          <w:i/>
          <w:color w:val="auto"/>
          <w:sz w:val="24"/>
          <w:szCs w:val="24"/>
          <w:u w:val="single"/>
        </w:rPr>
        <w:t>12 – DOS RECURSOS</w:t>
      </w:r>
      <w:bookmarkEnd w:id="11"/>
    </w:p>
    <w:p w:rsidR="00BC1B15" w:rsidRPr="00B626BE" w:rsidRDefault="00BC1B15" w:rsidP="00BC1B15">
      <w:pPr>
        <w:spacing w:after="0" w:line="240" w:lineRule="auto"/>
        <w:jc w:val="both"/>
        <w:rPr>
          <w:rFonts w:cs="Tahoma"/>
          <w:sz w:val="24"/>
          <w:szCs w:val="24"/>
        </w:rPr>
      </w:pPr>
    </w:p>
    <w:p w:rsidR="00BC1B15" w:rsidRPr="00B626BE" w:rsidRDefault="00BC1B15" w:rsidP="00BC1B15">
      <w:pPr>
        <w:spacing w:after="0" w:line="240" w:lineRule="auto"/>
        <w:jc w:val="both"/>
        <w:rPr>
          <w:rFonts w:cs="Tahoma"/>
        </w:rPr>
      </w:pPr>
      <w:r w:rsidRPr="00B626BE">
        <w:rPr>
          <w:rFonts w:cs="Tahoma"/>
        </w:rPr>
        <w:t>12.1 – Declarado o vencedor, qualquer licitante poderá manifestar imediata e motivadamente a intenção de recorrer, quando lhe será concedido o prazo de três dias úteis para apresentação das razões do recurso, ficando os demais licitantes desde logo intimados para apresentar contra-razões em igual número de dias, que começarão a correr do término do prazo do recorrente, sendo-lhes assegurada vista imediata dos autos.</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rPr>
          <w:rFonts w:cs="Tahoma"/>
        </w:rPr>
      </w:pPr>
      <w:r w:rsidRPr="00B626BE">
        <w:rPr>
          <w:rFonts w:cs="Tahoma"/>
        </w:rPr>
        <w:t xml:space="preserve">12.2 – Decairá do direito de recorrer, o licitante que não se manifestar imediatamente e </w:t>
      </w:r>
      <w:r w:rsidRPr="00B626BE">
        <w:rPr>
          <w:rFonts w:cs="Tahoma"/>
          <w:b/>
        </w:rPr>
        <w:t xml:space="preserve">motivadamente </w:t>
      </w:r>
      <w:r w:rsidRPr="00B626BE">
        <w:rPr>
          <w:rFonts w:cs="Tahoma"/>
        </w:rPr>
        <w:t>no momento em que o Pregoeiro declara o vencedor.</w:t>
      </w: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pPr>
      <w:r w:rsidRPr="00B626BE">
        <w:rPr>
          <w:rFonts w:cs="Tahoma"/>
        </w:rPr>
        <w:t>12.3 – O acolhimento do recurso importará a invalidação apenas dos atos insuscetíveis de aproveitamento.</w:t>
      </w:r>
    </w:p>
    <w:p w:rsidR="00BC1B15" w:rsidRPr="00B626BE" w:rsidRDefault="00BC1B15" w:rsidP="00BC1B15">
      <w:pPr>
        <w:spacing w:after="0" w:line="240" w:lineRule="auto"/>
        <w:jc w:val="both"/>
        <w:rPr>
          <w:rFonts w:cs="Tahoma"/>
        </w:rPr>
      </w:pPr>
    </w:p>
    <w:p w:rsidR="00BC1B15" w:rsidRPr="00B626BE" w:rsidRDefault="00BC1B15" w:rsidP="00BC1B15">
      <w:pPr>
        <w:pStyle w:val="Ttulo1"/>
        <w:rPr>
          <w:rFonts w:asciiTheme="minorHAnsi" w:hAnsiTheme="minorHAnsi" w:cs="Tahoma"/>
          <w:i/>
          <w:color w:val="auto"/>
          <w:sz w:val="24"/>
          <w:szCs w:val="24"/>
          <w:u w:val="single"/>
        </w:rPr>
      </w:pPr>
      <w:bookmarkStart w:id="12" w:name="_Toc351647467"/>
      <w:r w:rsidRPr="00B626BE">
        <w:rPr>
          <w:rFonts w:asciiTheme="minorHAnsi" w:hAnsiTheme="minorHAnsi" w:cs="Tahoma"/>
          <w:i/>
          <w:color w:val="auto"/>
          <w:sz w:val="24"/>
          <w:szCs w:val="24"/>
          <w:u w:val="single"/>
        </w:rPr>
        <w:t>13 – DAS CONDIÇÕES DE ENTREGA E RECEBIMENTO DO OBJETO</w:t>
      </w:r>
      <w:bookmarkEnd w:id="12"/>
    </w:p>
    <w:p w:rsidR="00BC1B15" w:rsidRPr="00B626BE" w:rsidRDefault="00BC1B15" w:rsidP="00BC1B15">
      <w:pPr>
        <w:spacing w:after="0" w:line="240" w:lineRule="auto"/>
        <w:jc w:val="both"/>
        <w:rPr>
          <w:rFonts w:cs="Tahoma"/>
          <w:color w:val="FF0000"/>
          <w:sz w:val="24"/>
          <w:szCs w:val="24"/>
        </w:rPr>
      </w:pPr>
    </w:p>
    <w:p w:rsidR="00BC1B15" w:rsidRPr="00F1426D" w:rsidRDefault="00BC1B15" w:rsidP="00BC1B15">
      <w:pPr>
        <w:spacing w:after="0" w:line="240" w:lineRule="auto"/>
        <w:jc w:val="both"/>
        <w:rPr>
          <w:rFonts w:cs="Tahoma"/>
        </w:rPr>
      </w:pPr>
      <w:r w:rsidRPr="00F1426D">
        <w:rPr>
          <w:rFonts w:cs="Tahoma"/>
        </w:rPr>
        <w:t>13.1 – Os serviços deverão ser executados conforme a necessidade da secretaria, sempre precedida da Autorização de Fornecimento, nos locais estabelecidos, sem nenhum custo adicional ao município, pelo prazo não superior a 30 dias.</w:t>
      </w:r>
    </w:p>
    <w:p w:rsidR="00BC1B15" w:rsidRPr="00F1426D" w:rsidRDefault="00BC1B15" w:rsidP="00BC1B15">
      <w:pPr>
        <w:spacing w:after="0" w:line="240" w:lineRule="auto"/>
        <w:jc w:val="both"/>
        <w:rPr>
          <w:rFonts w:cs="Tahoma"/>
        </w:rPr>
      </w:pPr>
    </w:p>
    <w:p w:rsidR="00BC1B15" w:rsidRPr="00F1426D" w:rsidRDefault="00BC1B15" w:rsidP="00BC1B15">
      <w:pPr>
        <w:spacing w:after="0" w:line="240" w:lineRule="auto"/>
        <w:jc w:val="both"/>
        <w:rPr>
          <w:rFonts w:cs="Tahoma"/>
        </w:rPr>
      </w:pPr>
      <w:r w:rsidRPr="00F1426D">
        <w:rPr>
          <w:rFonts w:cs="Tahoma"/>
        </w:rPr>
        <w:t xml:space="preserve">13.2 – A Empresa deverá fazer o levantamento e </w:t>
      </w:r>
      <w:r w:rsidR="00F60E19" w:rsidRPr="00F60E19">
        <w:rPr>
          <w:rFonts w:cs="Tahoma"/>
        </w:rPr>
        <w:t>desenho gráfico da largura dos rios no perímetro urbano e expansões urbanas</w:t>
      </w:r>
      <w:r w:rsidR="00F60E19" w:rsidRPr="00F1426D">
        <w:rPr>
          <w:rFonts w:cs="Arial"/>
        </w:rPr>
        <w:t>.</w:t>
      </w:r>
      <w:r w:rsidRPr="00F1426D">
        <w:rPr>
          <w:rFonts w:cs="Arial"/>
        </w:rPr>
        <w:t xml:space="preserve"> Ainda, os desenhos deverão ser entregues em mapas (plotados), bem como em mídia digital no formato de AutoCAD.</w:t>
      </w:r>
    </w:p>
    <w:p w:rsidR="00BC1B15" w:rsidRPr="00B626BE" w:rsidRDefault="00BC1B15" w:rsidP="00BC1B15">
      <w:pPr>
        <w:pStyle w:val="Ttulo1"/>
        <w:rPr>
          <w:rFonts w:asciiTheme="minorHAnsi" w:hAnsiTheme="minorHAnsi" w:cs="Tahoma"/>
          <w:i/>
          <w:color w:val="auto"/>
          <w:sz w:val="24"/>
          <w:szCs w:val="24"/>
          <w:u w:val="single"/>
        </w:rPr>
      </w:pPr>
      <w:bookmarkStart w:id="13" w:name="_Toc351647468"/>
      <w:r w:rsidRPr="00B626BE">
        <w:rPr>
          <w:rFonts w:asciiTheme="minorHAnsi" w:hAnsiTheme="minorHAnsi" w:cs="Tahoma"/>
          <w:i/>
          <w:color w:val="auto"/>
          <w:sz w:val="24"/>
          <w:szCs w:val="24"/>
          <w:u w:val="single"/>
        </w:rPr>
        <w:t>14 - PRAZO E CONDIÇÃO PARA ASSINATURA DO CONTRATO – ANEXO V</w:t>
      </w:r>
      <w:bookmarkEnd w:id="13"/>
      <w:r w:rsidRPr="00B626BE">
        <w:rPr>
          <w:rFonts w:asciiTheme="minorHAnsi" w:hAnsiTheme="minorHAnsi" w:cs="Tahoma"/>
          <w:i/>
          <w:color w:val="auto"/>
          <w:sz w:val="24"/>
          <w:szCs w:val="24"/>
          <w:u w:val="single"/>
        </w:rPr>
        <w:t xml:space="preserve"> </w:t>
      </w:r>
    </w:p>
    <w:p w:rsidR="00BC1B15" w:rsidRPr="00B626BE" w:rsidRDefault="00BC1B15" w:rsidP="00BC1B15">
      <w:pPr>
        <w:overflowPunct w:val="0"/>
        <w:autoSpaceDE w:val="0"/>
        <w:autoSpaceDN w:val="0"/>
        <w:adjustRightInd w:val="0"/>
        <w:spacing w:after="0" w:line="240" w:lineRule="auto"/>
        <w:jc w:val="both"/>
        <w:rPr>
          <w:rFonts w:cs="Tahoma"/>
          <w:sz w:val="24"/>
          <w:szCs w:val="24"/>
        </w:rPr>
      </w:pPr>
    </w:p>
    <w:p w:rsidR="00BC1B15" w:rsidRPr="00B626BE" w:rsidRDefault="00BC1B15" w:rsidP="00BC1B15">
      <w:pPr>
        <w:overflowPunct w:val="0"/>
        <w:autoSpaceDE w:val="0"/>
        <w:autoSpaceDN w:val="0"/>
        <w:adjustRightInd w:val="0"/>
        <w:spacing w:after="0" w:line="240" w:lineRule="auto"/>
        <w:jc w:val="both"/>
        <w:rPr>
          <w:rFonts w:cs="Tahoma"/>
        </w:rPr>
      </w:pPr>
      <w:r w:rsidRPr="00B626BE">
        <w:rPr>
          <w:rFonts w:cs="Tahoma"/>
        </w:rPr>
        <w:t>14.1 - O proponente vencedor deverá assinar o instrumento contratual no prazo de 05 ( cinco) dias úteis,  a partir do comunicado expedido pela Administração.</w:t>
      </w:r>
    </w:p>
    <w:p w:rsidR="00BC1B15" w:rsidRPr="00B626BE" w:rsidRDefault="00BC1B15" w:rsidP="00BC1B15">
      <w:pPr>
        <w:overflowPunct w:val="0"/>
        <w:autoSpaceDE w:val="0"/>
        <w:autoSpaceDN w:val="0"/>
        <w:adjustRightInd w:val="0"/>
        <w:spacing w:after="0" w:line="240" w:lineRule="auto"/>
        <w:jc w:val="both"/>
        <w:rPr>
          <w:rFonts w:cs="Tahoma"/>
        </w:rPr>
      </w:pPr>
    </w:p>
    <w:p w:rsidR="00BC1B15" w:rsidRPr="00B626BE" w:rsidRDefault="00BC1B15" w:rsidP="00BC1B15">
      <w:pPr>
        <w:overflowPunct w:val="0"/>
        <w:autoSpaceDE w:val="0"/>
        <w:autoSpaceDN w:val="0"/>
        <w:adjustRightInd w:val="0"/>
        <w:spacing w:after="0" w:line="240" w:lineRule="auto"/>
        <w:jc w:val="both"/>
        <w:rPr>
          <w:rFonts w:cs="Tahoma"/>
        </w:rPr>
      </w:pPr>
      <w:r w:rsidRPr="00B626BE">
        <w:rPr>
          <w:rFonts w:cs="Tahoma"/>
        </w:rPr>
        <w:t>14.2 - Nos termos do artigo 4 da Lei 10.520/02, Inciso XVI, Se a oferta não for aceitável ou se o licitante desatender às exigências habilita tórias, o pregoeiro examinará as ofertas subsequentes e a qualificação dos licitantes, na ordem de classificação, e assim sucessivamente, até a apuração de uma que atenda ao edital, sendo o respectivo licitante declarado vencedor.</w:t>
      </w:r>
    </w:p>
    <w:p w:rsidR="00BC1B15" w:rsidRPr="00B626BE" w:rsidRDefault="00BC1B15" w:rsidP="00BC1B15">
      <w:pPr>
        <w:pStyle w:val="Ttulo1"/>
        <w:rPr>
          <w:rFonts w:asciiTheme="minorHAnsi" w:hAnsiTheme="minorHAnsi" w:cs="Tahoma"/>
          <w:i/>
          <w:snapToGrid w:val="0"/>
          <w:color w:val="auto"/>
          <w:sz w:val="24"/>
          <w:szCs w:val="24"/>
          <w:u w:val="single"/>
        </w:rPr>
      </w:pPr>
      <w:bookmarkStart w:id="14" w:name="_Toc351647469"/>
      <w:r w:rsidRPr="00B626BE">
        <w:rPr>
          <w:rFonts w:asciiTheme="minorHAnsi" w:hAnsiTheme="minorHAnsi" w:cs="Tahoma"/>
          <w:i/>
          <w:snapToGrid w:val="0"/>
          <w:color w:val="auto"/>
          <w:sz w:val="24"/>
          <w:szCs w:val="24"/>
          <w:u w:val="single"/>
        </w:rPr>
        <w:t>15 - DA RESCISÃO</w:t>
      </w:r>
      <w:bookmarkEnd w:id="14"/>
    </w:p>
    <w:p w:rsidR="00BC1B15" w:rsidRPr="00B626BE" w:rsidRDefault="00BC1B15" w:rsidP="00BC1B15">
      <w:pPr>
        <w:widowControl w:val="0"/>
        <w:spacing w:after="0" w:line="240" w:lineRule="auto"/>
        <w:ind w:firstLine="1134"/>
        <w:jc w:val="both"/>
        <w:rPr>
          <w:rFonts w:cs="Tahoma"/>
          <w:snapToGrid w:val="0"/>
          <w:color w:val="000000"/>
          <w:sz w:val="24"/>
          <w:szCs w:val="24"/>
        </w:rPr>
      </w:pPr>
    </w:p>
    <w:p w:rsidR="00BC1B15" w:rsidRPr="00B626BE" w:rsidRDefault="00BC1B15" w:rsidP="00BC1B15">
      <w:pPr>
        <w:widowControl w:val="0"/>
        <w:spacing w:after="0" w:line="240" w:lineRule="auto"/>
        <w:jc w:val="both"/>
        <w:rPr>
          <w:rFonts w:cs="Tahoma"/>
          <w:snapToGrid w:val="0"/>
          <w:color w:val="000000"/>
        </w:rPr>
      </w:pPr>
      <w:r w:rsidRPr="00B626BE">
        <w:rPr>
          <w:rFonts w:cs="Tahoma"/>
          <w:snapToGrid w:val="0"/>
          <w:color w:val="000000"/>
        </w:rPr>
        <w:t>15.1 - Para a rescisão do futuro contrato, aplica-se no que couber as disposições previstas nos artigos 77 ao 80 da Lei Federal n.º 8.666/93.</w:t>
      </w:r>
    </w:p>
    <w:p w:rsidR="00BC1B15" w:rsidRPr="00B626BE" w:rsidRDefault="00BC1B15" w:rsidP="00BC1B15">
      <w:pPr>
        <w:pStyle w:val="Ttulo1"/>
        <w:rPr>
          <w:rFonts w:asciiTheme="minorHAnsi" w:hAnsiTheme="minorHAnsi" w:cs="Tahoma"/>
          <w:i/>
          <w:color w:val="auto"/>
          <w:sz w:val="24"/>
          <w:szCs w:val="24"/>
          <w:u w:val="single"/>
        </w:rPr>
      </w:pPr>
      <w:bookmarkStart w:id="15" w:name="_Toc351647470"/>
      <w:r w:rsidRPr="00B626BE">
        <w:rPr>
          <w:rFonts w:asciiTheme="minorHAnsi" w:hAnsiTheme="minorHAnsi" w:cs="Tahoma"/>
          <w:i/>
          <w:color w:val="auto"/>
          <w:sz w:val="24"/>
          <w:szCs w:val="24"/>
          <w:u w:val="single"/>
        </w:rPr>
        <w:t>16 – DA VIGÊNCIA CONTRATUAL</w:t>
      </w:r>
      <w:bookmarkEnd w:id="15"/>
    </w:p>
    <w:p w:rsidR="00BC1B15" w:rsidRPr="00B626BE" w:rsidRDefault="00BC1B15" w:rsidP="00BC1B15">
      <w:pPr>
        <w:spacing w:after="0" w:line="240" w:lineRule="auto"/>
        <w:jc w:val="both"/>
        <w:rPr>
          <w:rFonts w:cs="Tahoma"/>
          <w:sz w:val="24"/>
          <w:szCs w:val="24"/>
        </w:rPr>
      </w:pPr>
    </w:p>
    <w:p w:rsidR="00BC1B15" w:rsidRPr="00B626BE" w:rsidRDefault="00BC1B15" w:rsidP="00BC1B15">
      <w:pPr>
        <w:spacing w:after="0" w:line="240" w:lineRule="auto"/>
        <w:jc w:val="both"/>
        <w:rPr>
          <w:rFonts w:cs="Tahoma"/>
        </w:rPr>
      </w:pPr>
      <w:r w:rsidRPr="00B626BE">
        <w:rPr>
          <w:rFonts w:cs="Tahoma"/>
        </w:rPr>
        <w:t>16.1 - O contrato terá a sua vigência contada a partir da sua assinatura até findo o exercício financeiro, sendo renovado por mais 12 (doze) meses, desde que haja manifesto interesse pelas partes, com antecedência mínima de 30 (trinta) dias, nos termos do disposto no artigo 57 e seus incisos e parágrafos da Lei 8.666/93 e normas complementares, através de termos aditivos contratuais.</w:t>
      </w:r>
    </w:p>
    <w:p w:rsidR="00BC1B15" w:rsidRPr="00B626BE" w:rsidRDefault="00BC1B15" w:rsidP="00BC1B15">
      <w:pPr>
        <w:pStyle w:val="Ttulo1"/>
        <w:rPr>
          <w:rFonts w:asciiTheme="minorHAnsi" w:hAnsiTheme="minorHAnsi" w:cs="Tahoma"/>
          <w:i/>
          <w:color w:val="auto"/>
          <w:sz w:val="24"/>
          <w:szCs w:val="24"/>
          <w:u w:val="single"/>
        </w:rPr>
      </w:pPr>
      <w:bookmarkStart w:id="16" w:name="_Toc351647471"/>
      <w:r w:rsidRPr="00B626BE">
        <w:rPr>
          <w:rFonts w:asciiTheme="minorHAnsi" w:hAnsiTheme="minorHAnsi" w:cs="Tahoma"/>
          <w:i/>
          <w:color w:val="auto"/>
          <w:sz w:val="24"/>
          <w:szCs w:val="24"/>
          <w:u w:val="single"/>
        </w:rPr>
        <w:t>17 – DAS CONSIDERAÇÕES FINAIS</w:t>
      </w:r>
      <w:bookmarkEnd w:id="16"/>
    </w:p>
    <w:p w:rsidR="00BC1B15" w:rsidRPr="00B626BE" w:rsidRDefault="00BC1B15" w:rsidP="00BC1B15">
      <w:pPr>
        <w:spacing w:after="0" w:line="240" w:lineRule="auto"/>
        <w:jc w:val="both"/>
        <w:rPr>
          <w:rFonts w:cs="Tahoma"/>
          <w:sz w:val="24"/>
          <w:szCs w:val="24"/>
        </w:rPr>
      </w:pPr>
    </w:p>
    <w:p w:rsidR="00BC1B15" w:rsidRPr="00B626BE" w:rsidRDefault="00BC1B15" w:rsidP="00BC1B15">
      <w:pPr>
        <w:spacing w:after="0" w:line="240" w:lineRule="auto"/>
        <w:jc w:val="both"/>
        <w:rPr>
          <w:rFonts w:cs="Tahoma"/>
        </w:rPr>
      </w:pPr>
      <w:r w:rsidRPr="00B626BE">
        <w:rPr>
          <w:rFonts w:cs="Tahoma"/>
        </w:rPr>
        <w:t>17.1 – A autoridade competente para a aprovação do procedimento somente poderá revogar a licitação por razões de interesse público decorrente de fato superveniente devidamente comprovado, pertinente e suficiente para justificar tal conduta, devendo anulá-la por ilegalidade, de ofício ou por provocação de terceiros, mediante parecer escrito e devidamente fundamentado, assegurado o contraditório e a ampla defesa.</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17.2– O objeto deste Edital poderá sofrer acréscimos ou supressões de até 25% (vinte e cinco por cento), de acordo com o art. 65, da Lei 8.666/93.</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17.3 – Na hipótese da ocorrência da situação descrita no Subitem 11.2 será aplicado o disposto no art. 4º, inciso XXIII da Lei 10.520/02, sem prejuízo das sanções administrativas previstas no item 11 deste Edital.</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17.4 – A  Contratante exercerá rigoroso controle em relação aos serviços prestados pela Contratada, a fim de possibilitar a aplicação das penalidades previstas, quando desatendidas as disposições legais pertinentes ao objeto licitado.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17.5– Na contagem dos prazos, excluir-se-á o dia de início e incluir-se-á o do vencimento.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17.6 – Qualquer esclarecimento sobre o presente Edital poderá ser obtido das  de 8:00 às 12:00 horas e das 14:00 às 17:00 horas, com o Pregoeiro, na Prefeitura Municipal, à Rua dos Pioneiros n.º 109 - ou pelo telefone  (0**47) 3534-4212.</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17.7 –  Os anexos I,</w:t>
      </w:r>
      <w:r>
        <w:rPr>
          <w:rFonts w:cs="Tahoma"/>
        </w:rPr>
        <w:t xml:space="preserve"> II, III, IV, V, VI, VII, VIII e IX </w:t>
      </w:r>
      <w:r w:rsidRPr="00B626BE">
        <w:rPr>
          <w:rFonts w:cs="Tahoma"/>
        </w:rPr>
        <w:t>fazem parte integrante deste Edital, independente de transcrição.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ind w:firstLine="1080"/>
        <w:jc w:val="both"/>
        <w:rPr>
          <w:rFonts w:cs="Tahoma"/>
        </w:rPr>
      </w:pPr>
      <w:r w:rsidRPr="00B626BE">
        <w:rPr>
          <w:rFonts w:cs="Tahoma"/>
        </w:rPr>
        <w:t xml:space="preserve">Agrolândia, </w:t>
      </w:r>
      <w:r w:rsidR="004A6AB0">
        <w:rPr>
          <w:rFonts w:cs="Tahoma"/>
        </w:rPr>
        <w:t xml:space="preserve">13 </w:t>
      </w:r>
      <w:r w:rsidRPr="00B626BE">
        <w:rPr>
          <w:rFonts w:cs="Tahoma"/>
        </w:rPr>
        <w:t xml:space="preserve">de </w:t>
      </w:r>
      <w:r w:rsidR="004A6AB0">
        <w:rPr>
          <w:rFonts w:cs="Tahoma"/>
        </w:rPr>
        <w:t>novemb</w:t>
      </w:r>
      <w:r>
        <w:rPr>
          <w:rFonts w:cs="Tahoma"/>
        </w:rPr>
        <w:t>ro</w:t>
      </w:r>
      <w:r w:rsidRPr="00B626BE">
        <w:rPr>
          <w:rFonts w:cs="Tahoma"/>
        </w:rPr>
        <w:t xml:space="preserve"> de 201</w:t>
      </w:r>
      <w:r>
        <w:rPr>
          <w:rFonts w:cs="Tahoma"/>
        </w:rPr>
        <w:t>4</w:t>
      </w:r>
      <w:r w:rsidRPr="00B626BE">
        <w:rPr>
          <w:rFonts w:cs="Tahoma"/>
        </w:rPr>
        <w:t>.</w:t>
      </w:r>
    </w:p>
    <w:p w:rsidR="00BC1B15" w:rsidRPr="00B626BE" w:rsidRDefault="00BC1B15" w:rsidP="00BC1B15">
      <w:pPr>
        <w:spacing w:after="0" w:line="240" w:lineRule="auto"/>
        <w:ind w:firstLine="1080"/>
        <w:jc w:val="both"/>
        <w:rPr>
          <w:rFonts w:cs="Tahoma"/>
        </w:rPr>
      </w:pPr>
    </w:p>
    <w:p w:rsidR="00BC1B15" w:rsidRPr="00B626BE" w:rsidRDefault="00BC1B15" w:rsidP="00BC1B15">
      <w:pPr>
        <w:spacing w:after="0" w:line="240" w:lineRule="auto"/>
        <w:ind w:firstLine="1080"/>
        <w:jc w:val="both"/>
        <w:rPr>
          <w:rFonts w:cs="Tahoma"/>
        </w:rPr>
      </w:pPr>
    </w:p>
    <w:p w:rsidR="00BC1B15" w:rsidRPr="00B626BE" w:rsidRDefault="00BC1B15" w:rsidP="00BC1B15">
      <w:pPr>
        <w:spacing w:after="0" w:line="240" w:lineRule="auto"/>
        <w:ind w:firstLine="1080"/>
        <w:jc w:val="both"/>
        <w:rPr>
          <w:rFonts w:cs="Tahoma"/>
        </w:rPr>
      </w:pPr>
    </w:p>
    <w:p w:rsidR="00BC1B15" w:rsidRPr="00B626BE" w:rsidRDefault="00BC1B15" w:rsidP="00BC1B15">
      <w:pPr>
        <w:spacing w:after="0" w:line="240" w:lineRule="auto"/>
        <w:jc w:val="both"/>
        <w:rPr>
          <w:rFonts w:cs="Tahoma"/>
        </w:rPr>
      </w:pPr>
      <w:r>
        <w:rPr>
          <w:rFonts w:cs="Tahoma"/>
        </w:rPr>
        <w:t xml:space="preserve">                     </w:t>
      </w:r>
      <w:r w:rsidRPr="00B626BE">
        <w:rPr>
          <w:rFonts w:cs="Tahoma"/>
        </w:rPr>
        <w:t>_______________________________</w:t>
      </w:r>
    </w:p>
    <w:p w:rsidR="00BC1B15" w:rsidRPr="00B626BE" w:rsidRDefault="00BC1B15" w:rsidP="00BC1B15">
      <w:pPr>
        <w:spacing w:after="0" w:line="240" w:lineRule="auto"/>
        <w:jc w:val="both"/>
        <w:rPr>
          <w:rFonts w:cs="Tahoma"/>
        </w:rPr>
      </w:pPr>
      <w:r w:rsidRPr="00B626BE">
        <w:rPr>
          <w:rFonts w:cs="Tahoma"/>
        </w:rPr>
        <w:t xml:space="preserve">                              </w:t>
      </w:r>
      <w:r>
        <w:rPr>
          <w:rFonts w:cs="Tahoma"/>
        </w:rPr>
        <w:t xml:space="preserve">          </w:t>
      </w:r>
      <w:r w:rsidRPr="00B626BE">
        <w:rPr>
          <w:rFonts w:cs="Tahoma"/>
        </w:rPr>
        <w:t xml:space="preserve">  Jose Constante</w:t>
      </w:r>
    </w:p>
    <w:p w:rsidR="00BC1B15" w:rsidRPr="00B626BE" w:rsidRDefault="00BC1B15" w:rsidP="00BC1B15">
      <w:pPr>
        <w:spacing w:after="0" w:line="240" w:lineRule="auto"/>
        <w:jc w:val="both"/>
        <w:rPr>
          <w:rFonts w:cs="Tahoma"/>
        </w:rPr>
      </w:pPr>
      <w:r w:rsidRPr="00B626BE">
        <w:rPr>
          <w:rFonts w:cs="Tahoma"/>
        </w:rPr>
        <w:t xml:space="preserve">                            </w:t>
      </w:r>
      <w:r>
        <w:rPr>
          <w:rFonts w:cs="Tahoma"/>
        </w:rPr>
        <w:t xml:space="preserve">       </w:t>
      </w:r>
      <w:r w:rsidRPr="00B626BE">
        <w:rPr>
          <w:rFonts w:cs="Tahoma"/>
        </w:rPr>
        <w:t xml:space="preserve"> </w:t>
      </w:r>
      <w:r>
        <w:rPr>
          <w:rFonts w:cs="Tahoma"/>
        </w:rPr>
        <w:t xml:space="preserve">  </w:t>
      </w:r>
      <w:r w:rsidRPr="00B626BE">
        <w:rPr>
          <w:rFonts w:cs="Tahoma"/>
        </w:rPr>
        <w:t xml:space="preserve"> Prefeito Municipal </w:t>
      </w:r>
    </w:p>
    <w:p w:rsidR="00BC1B15" w:rsidRPr="00B626BE" w:rsidRDefault="00BC1B15" w:rsidP="00BC1B15">
      <w:pPr>
        <w:spacing w:after="0" w:line="240" w:lineRule="auto"/>
      </w:pPr>
    </w:p>
    <w:p w:rsidR="00BC1B15" w:rsidRPr="00B626BE" w:rsidRDefault="00BC1B15" w:rsidP="00BC1B15">
      <w:pPr>
        <w:pStyle w:val="Ttulo2"/>
        <w:jc w:val="center"/>
        <w:rPr>
          <w:rFonts w:asciiTheme="minorHAnsi" w:hAnsiTheme="minorHAnsi" w:cs="Tahoma"/>
          <w:i/>
          <w:szCs w:val="24"/>
        </w:rPr>
      </w:pPr>
      <w:bookmarkStart w:id="17" w:name="_Toc292890130"/>
    </w:p>
    <w:p w:rsidR="00BC1B15" w:rsidRDefault="00BC1B15" w:rsidP="00BC1B15">
      <w:pPr>
        <w:rPr>
          <w:rFonts w:eastAsia="Times New Roman" w:cs="Tahoma"/>
          <w:b/>
          <w:i/>
          <w:color w:val="000000"/>
          <w:sz w:val="24"/>
          <w:szCs w:val="24"/>
        </w:rPr>
      </w:pPr>
      <w:bookmarkStart w:id="18" w:name="_Toc351647472"/>
      <w:r>
        <w:rPr>
          <w:rFonts w:cs="Tahoma"/>
          <w:i/>
          <w:szCs w:val="24"/>
        </w:rPr>
        <w:br w:type="page"/>
      </w:r>
    </w:p>
    <w:p w:rsidR="00BC1B15" w:rsidRPr="00B626BE" w:rsidRDefault="00BC1B15" w:rsidP="00BC1B15">
      <w:pPr>
        <w:pStyle w:val="Ttulo2"/>
        <w:jc w:val="center"/>
        <w:rPr>
          <w:rFonts w:asciiTheme="minorHAnsi" w:hAnsiTheme="minorHAnsi" w:cs="Tahoma"/>
          <w:i/>
          <w:szCs w:val="24"/>
        </w:rPr>
      </w:pPr>
      <w:r w:rsidRPr="00B626BE">
        <w:rPr>
          <w:rFonts w:asciiTheme="minorHAnsi" w:hAnsiTheme="minorHAnsi" w:cs="Tahoma"/>
          <w:i/>
          <w:szCs w:val="24"/>
        </w:rPr>
        <w:t>ANEXO I</w:t>
      </w:r>
      <w:bookmarkStart w:id="19" w:name="_Toc292890131"/>
      <w:bookmarkEnd w:id="17"/>
      <w:r w:rsidRPr="00B626BE">
        <w:rPr>
          <w:rFonts w:asciiTheme="minorHAnsi" w:hAnsiTheme="minorHAnsi" w:cs="Tahoma"/>
          <w:i/>
          <w:szCs w:val="24"/>
        </w:rPr>
        <w:t xml:space="preserve"> - MODELO DE  PROPOSTA COMERCIAL</w:t>
      </w:r>
      <w:bookmarkEnd w:id="18"/>
      <w:bookmarkEnd w:id="19"/>
    </w:p>
    <w:p w:rsidR="00BC1B15" w:rsidRPr="00B626BE" w:rsidRDefault="009F56A7" w:rsidP="00BC1B15">
      <w:pPr>
        <w:pStyle w:val="Ttulo2"/>
        <w:jc w:val="center"/>
        <w:rPr>
          <w:rFonts w:asciiTheme="minorHAnsi" w:hAnsiTheme="minorHAnsi" w:cs="Tahoma"/>
          <w:i/>
          <w:szCs w:val="24"/>
        </w:rPr>
      </w:pPr>
      <w:bookmarkStart w:id="20" w:name="_Toc293386809"/>
      <w:bookmarkStart w:id="21" w:name="_Toc293323446"/>
      <w:bookmarkStart w:id="22" w:name="_Toc292891089"/>
      <w:bookmarkStart w:id="23" w:name="_Toc292890132"/>
      <w:bookmarkStart w:id="24" w:name="_Toc313514220"/>
      <w:bookmarkStart w:id="25" w:name="_Toc349223481"/>
      <w:bookmarkStart w:id="26" w:name="_Toc351647473"/>
      <w:r>
        <w:rPr>
          <w:rFonts w:asciiTheme="minorHAnsi" w:hAnsiTheme="minorHAnsi" w:cs="Tahoma"/>
          <w:i/>
          <w:szCs w:val="24"/>
        </w:rPr>
        <w:t>PREGÃO PRESENCIAL Nº  96</w:t>
      </w:r>
      <w:r w:rsidR="00BC1B15" w:rsidRPr="00B626BE">
        <w:rPr>
          <w:rFonts w:asciiTheme="minorHAnsi" w:hAnsiTheme="minorHAnsi" w:cs="Tahoma"/>
          <w:i/>
          <w:szCs w:val="24"/>
        </w:rPr>
        <w:t>/201</w:t>
      </w:r>
      <w:bookmarkEnd w:id="20"/>
      <w:bookmarkEnd w:id="21"/>
      <w:bookmarkEnd w:id="22"/>
      <w:bookmarkEnd w:id="23"/>
      <w:bookmarkEnd w:id="24"/>
      <w:bookmarkEnd w:id="25"/>
      <w:bookmarkEnd w:id="26"/>
      <w:r w:rsidR="00BC1B15">
        <w:rPr>
          <w:rFonts w:asciiTheme="minorHAnsi" w:hAnsiTheme="minorHAnsi" w:cs="Tahoma"/>
          <w:i/>
          <w:szCs w:val="24"/>
        </w:rPr>
        <w:t>4</w:t>
      </w:r>
    </w:p>
    <w:p w:rsidR="00BC1B15" w:rsidRPr="00B626BE" w:rsidRDefault="00BC1B15" w:rsidP="00BC1B15">
      <w:pPr>
        <w:spacing w:after="0" w:line="240" w:lineRule="auto"/>
        <w:rPr>
          <w:rFonts w:cs="Tahoma"/>
          <w:szCs w:val="24"/>
        </w:rPr>
      </w:pPr>
    </w:p>
    <w:p w:rsidR="00BC1B15" w:rsidRPr="00B626BE" w:rsidRDefault="00BC1B15" w:rsidP="00BC1B15">
      <w:pPr>
        <w:spacing w:after="0" w:line="240" w:lineRule="auto"/>
        <w:rPr>
          <w:rFonts w:cs="Tahoma"/>
        </w:rPr>
      </w:pPr>
      <w:r w:rsidRPr="00B626BE">
        <w:rPr>
          <w:rFonts w:cs="Tahoma"/>
        </w:rPr>
        <w:t>NOME DA EMPRESA:____________________________________________</w:t>
      </w:r>
    </w:p>
    <w:p w:rsidR="00BC1B15" w:rsidRPr="00B626BE" w:rsidRDefault="00BC1B15" w:rsidP="00BC1B15">
      <w:pPr>
        <w:spacing w:after="0" w:line="240" w:lineRule="auto"/>
        <w:rPr>
          <w:rFonts w:cs="Tahoma"/>
        </w:rPr>
      </w:pPr>
      <w:r w:rsidRPr="00B626BE">
        <w:rPr>
          <w:rFonts w:cs="Tahoma"/>
        </w:rPr>
        <w:t>CGC/CNPJ:____________________________________________________</w:t>
      </w:r>
    </w:p>
    <w:p w:rsidR="00BC1B15" w:rsidRPr="00B626BE" w:rsidRDefault="00BC1B15" w:rsidP="00BC1B15">
      <w:pPr>
        <w:spacing w:after="0" w:line="240" w:lineRule="auto"/>
        <w:rPr>
          <w:rFonts w:cs="Tahoma"/>
        </w:rPr>
      </w:pPr>
      <w:r w:rsidRPr="00B626BE">
        <w:rPr>
          <w:rFonts w:cs="Tahoma"/>
        </w:rPr>
        <w:t>ENDEREÇO:___________________________________________________</w:t>
      </w:r>
    </w:p>
    <w:p w:rsidR="00BC1B15" w:rsidRPr="00B626BE" w:rsidRDefault="00BC1B15" w:rsidP="00BC1B15">
      <w:pPr>
        <w:spacing w:after="0" w:line="240" w:lineRule="auto"/>
        <w:rPr>
          <w:rFonts w:cs="Tahoma"/>
        </w:rPr>
      </w:pPr>
    </w:p>
    <w:p w:rsidR="00BC1B15" w:rsidRDefault="00BC1B15" w:rsidP="00BC1B15">
      <w:pPr>
        <w:spacing w:after="0" w:line="240" w:lineRule="auto"/>
        <w:jc w:val="both"/>
        <w:rPr>
          <w:rFonts w:cs="Tahoma"/>
        </w:rPr>
      </w:pPr>
      <w:r w:rsidRPr="00B626BE">
        <w:rPr>
          <w:rFonts w:cs="Tahoma"/>
        </w:rPr>
        <w:t xml:space="preserve">Apresentamos nossa proposta para  </w:t>
      </w:r>
      <w:r w:rsidR="009C4BDC" w:rsidRPr="009C4BDC">
        <w:rPr>
          <w:rFonts w:cs="Arial"/>
          <w:b/>
          <w:bCs/>
          <w:i/>
          <w:sz w:val="24"/>
          <w:szCs w:val="24"/>
          <w:u w:val="single"/>
        </w:rPr>
        <w:t>CONTRATAÇÃO DE EMPRESA ESPECIALIZADA PARA PRESTAÇÃO DE SERVIÇOS DE DESENHO GRÁFICO DA LARGURA DOS RIOS NO PERÍMETRO URBANO E EXPANSÕES URBANAS PARA REFERÊNCIA DE RECUOS QUANDO DAS EMISSÕES DE ALVARÁS DE EDIFICAÇÕES NO MUNICÍPIO DE AGROLÂNDIA</w:t>
      </w:r>
      <w:r w:rsidRPr="00B626BE">
        <w:rPr>
          <w:rFonts w:cs="Tahoma"/>
        </w:rPr>
        <w:t>, objetos da presente licitação, modalidade Pregão Presencial nº</w:t>
      </w:r>
      <w:r w:rsidR="005F4BAC">
        <w:rPr>
          <w:rFonts w:cs="Tahoma"/>
          <w:b/>
        </w:rPr>
        <w:t xml:space="preserve"> 96</w:t>
      </w:r>
      <w:r w:rsidRPr="00B626BE">
        <w:rPr>
          <w:rFonts w:cs="Tahoma"/>
          <w:b/>
        </w:rPr>
        <w:t>/201</w:t>
      </w:r>
      <w:r>
        <w:rPr>
          <w:rFonts w:cs="Tahoma"/>
          <w:b/>
        </w:rPr>
        <w:t>4</w:t>
      </w:r>
      <w:r w:rsidRPr="00B626BE">
        <w:rPr>
          <w:rFonts w:cs="Tahoma"/>
        </w:rPr>
        <w:t>, acatando todas as estipulações consignadas no Edital, conforme abaixo:</w:t>
      </w:r>
    </w:p>
    <w:p w:rsidR="00BC1B15" w:rsidRPr="001C15E3" w:rsidRDefault="00BC1B15" w:rsidP="00BC1B15">
      <w:pPr>
        <w:spacing w:after="0" w:line="240" w:lineRule="auto"/>
        <w:jc w:val="both"/>
        <w:rPr>
          <w:rFonts w:cs="Tahoma"/>
          <w:b/>
          <w:i/>
          <w:u w:val="single"/>
        </w:rPr>
      </w:pPr>
    </w:p>
    <w:tbl>
      <w:tblPr>
        <w:tblStyle w:val="Tabelacomgrade"/>
        <w:tblW w:w="9781" w:type="dxa"/>
        <w:tblLayout w:type="fixed"/>
        <w:tblLook w:val="04A0"/>
      </w:tblPr>
      <w:tblGrid>
        <w:gridCol w:w="817"/>
        <w:gridCol w:w="3728"/>
        <w:gridCol w:w="992"/>
        <w:gridCol w:w="1134"/>
        <w:gridCol w:w="992"/>
        <w:gridCol w:w="1234"/>
        <w:gridCol w:w="884"/>
      </w:tblGrid>
      <w:tr w:rsidR="00BC1B15" w:rsidTr="00F737D7">
        <w:trPr>
          <w:trHeight w:val="765"/>
        </w:trPr>
        <w:tc>
          <w:tcPr>
            <w:tcW w:w="817" w:type="dxa"/>
            <w:vAlign w:val="center"/>
          </w:tcPr>
          <w:p w:rsidR="00BC1B15" w:rsidRPr="00FA2453" w:rsidRDefault="00BC1B15" w:rsidP="00F737D7">
            <w:pPr>
              <w:jc w:val="center"/>
              <w:rPr>
                <w:rFonts w:cs="Tahoma"/>
                <w:b/>
              </w:rPr>
            </w:pPr>
            <w:r w:rsidRPr="00FA2453">
              <w:rPr>
                <w:rFonts w:cs="Tahoma"/>
                <w:b/>
              </w:rPr>
              <w:t>ITEM</w:t>
            </w:r>
          </w:p>
        </w:tc>
        <w:tc>
          <w:tcPr>
            <w:tcW w:w="3728" w:type="dxa"/>
            <w:vAlign w:val="center"/>
          </w:tcPr>
          <w:p w:rsidR="00BC1B15" w:rsidRPr="00FA2453" w:rsidRDefault="00BC1B15" w:rsidP="00F737D7">
            <w:pPr>
              <w:jc w:val="center"/>
              <w:rPr>
                <w:rFonts w:cs="Tahoma"/>
                <w:b/>
              </w:rPr>
            </w:pPr>
            <w:r w:rsidRPr="00FA2453">
              <w:rPr>
                <w:rFonts w:cs="Tahoma"/>
                <w:b/>
              </w:rPr>
              <w:t>DESCRIÇÃO</w:t>
            </w:r>
          </w:p>
        </w:tc>
        <w:tc>
          <w:tcPr>
            <w:tcW w:w="992" w:type="dxa"/>
            <w:vAlign w:val="center"/>
          </w:tcPr>
          <w:p w:rsidR="00BC1B15" w:rsidRPr="00FA2453" w:rsidRDefault="00BC1B15" w:rsidP="00F737D7">
            <w:pPr>
              <w:jc w:val="center"/>
              <w:rPr>
                <w:rFonts w:cs="Tahoma"/>
                <w:b/>
              </w:rPr>
            </w:pPr>
            <w:r w:rsidRPr="00FA2453">
              <w:rPr>
                <w:rFonts w:cs="Tahoma"/>
                <w:b/>
              </w:rPr>
              <w:t>UND</w:t>
            </w:r>
          </w:p>
        </w:tc>
        <w:tc>
          <w:tcPr>
            <w:tcW w:w="1134" w:type="dxa"/>
            <w:vAlign w:val="center"/>
          </w:tcPr>
          <w:p w:rsidR="00BC1B15" w:rsidRPr="00FA2453" w:rsidRDefault="00BC1B15" w:rsidP="00F737D7">
            <w:pPr>
              <w:jc w:val="center"/>
              <w:rPr>
                <w:rFonts w:cs="Tahoma"/>
                <w:b/>
              </w:rPr>
            </w:pPr>
            <w:r w:rsidRPr="00FA2453">
              <w:rPr>
                <w:rFonts w:cs="Tahoma"/>
                <w:b/>
              </w:rPr>
              <w:t>QTD</w:t>
            </w:r>
          </w:p>
        </w:tc>
        <w:tc>
          <w:tcPr>
            <w:tcW w:w="992" w:type="dxa"/>
            <w:vAlign w:val="center"/>
          </w:tcPr>
          <w:p w:rsidR="00BC1B15" w:rsidRPr="00FA2453" w:rsidRDefault="00BC1B15" w:rsidP="00F737D7">
            <w:pPr>
              <w:jc w:val="center"/>
              <w:rPr>
                <w:rFonts w:cs="Tahoma"/>
                <w:b/>
              </w:rPr>
            </w:pPr>
            <w:r w:rsidRPr="00FA2453">
              <w:rPr>
                <w:rFonts w:cs="Tahoma"/>
                <w:b/>
              </w:rPr>
              <w:t>MARCA</w:t>
            </w:r>
          </w:p>
        </w:tc>
        <w:tc>
          <w:tcPr>
            <w:tcW w:w="1234" w:type="dxa"/>
            <w:vAlign w:val="center"/>
          </w:tcPr>
          <w:p w:rsidR="00BC1B15" w:rsidRPr="00FA2453" w:rsidRDefault="00BC1B15" w:rsidP="00F737D7">
            <w:pPr>
              <w:jc w:val="center"/>
              <w:rPr>
                <w:rFonts w:cs="Tahoma"/>
                <w:b/>
              </w:rPr>
            </w:pPr>
            <w:r w:rsidRPr="00FA2453">
              <w:rPr>
                <w:rFonts w:cs="Tahoma"/>
                <w:b/>
              </w:rPr>
              <w:t>PREÇO UNITÁRIO</w:t>
            </w:r>
          </w:p>
        </w:tc>
        <w:tc>
          <w:tcPr>
            <w:tcW w:w="884" w:type="dxa"/>
            <w:vAlign w:val="center"/>
          </w:tcPr>
          <w:p w:rsidR="00BC1B15" w:rsidRPr="00FA2453" w:rsidRDefault="00BC1B15" w:rsidP="00F737D7">
            <w:pPr>
              <w:jc w:val="center"/>
              <w:rPr>
                <w:rFonts w:cs="Tahoma"/>
                <w:b/>
              </w:rPr>
            </w:pPr>
            <w:r w:rsidRPr="00FA2453">
              <w:rPr>
                <w:rFonts w:cs="Tahoma"/>
                <w:b/>
              </w:rPr>
              <w:t>PREÇO TOTAL</w:t>
            </w:r>
          </w:p>
        </w:tc>
      </w:tr>
      <w:tr w:rsidR="00BC1B15" w:rsidTr="00F737D7">
        <w:trPr>
          <w:trHeight w:val="361"/>
        </w:trPr>
        <w:tc>
          <w:tcPr>
            <w:tcW w:w="817" w:type="dxa"/>
            <w:vAlign w:val="center"/>
          </w:tcPr>
          <w:p w:rsidR="00BC1B15" w:rsidRDefault="00BC1B15" w:rsidP="00F737D7">
            <w:pPr>
              <w:jc w:val="center"/>
              <w:rPr>
                <w:rFonts w:cs="Tahoma"/>
              </w:rPr>
            </w:pPr>
            <w:r>
              <w:rPr>
                <w:rFonts w:cs="Tahoma"/>
              </w:rPr>
              <w:t>01</w:t>
            </w:r>
          </w:p>
        </w:tc>
        <w:tc>
          <w:tcPr>
            <w:tcW w:w="3728" w:type="dxa"/>
          </w:tcPr>
          <w:p w:rsidR="00BC1B15" w:rsidRPr="00AB5BAF" w:rsidRDefault="00B308C4" w:rsidP="00B308C4">
            <w:pPr>
              <w:jc w:val="both"/>
              <w:rPr>
                <w:rFonts w:cs="Tahoma"/>
              </w:rPr>
            </w:pPr>
            <w:r w:rsidRPr="00F1426D">
              <w:rPr>
                <w:rFonts w:cs="Tahoma"/>
              </w:rPr>
              <w:t xml:space="preserve">LEVANTAMENTO E </w:t>
            </w:r>
            <w:r w:rsidRPr="00F60E19">
              <w:rPr>
                <w:rFonts w:cs="Tahoma"/>
              </w:rPr>
              <w:t>DESENHO GRÁFICO DA LARGURA DOS RIOS NO PERÍMETRO URBANO E EXPANSÕES URBANAS</w:t>
            </w:r>
          </w:p>
        </w:tc>
        <w:tc>
          <w:tcPr>
            <w:tcW w:w="992" w:type="dxa"/>
            <w:vAlign w:val="center"/>
          </w:tcPr>
          <w:p w:rsidR="00BC1B15" w:rsidRDefault="00BC1B15" w:rsidP="00F737D7">
            <w:pPr>
              <w:jc w:val="center"/>
              <w:rPr>
                <w:rFonts w:cs="Tahoma"/>
              </w:rPr>
            </w:pPr>
            <w:r>
              <w:rPr>
                <w:rFonts w:cs="Tahoma"/>
              </w:rPr>
              <w:t>Km²</w:t>
            </w:r>
          </w:p>
        </w:tc>
        <w:tc>
          <w:tcPr>
            <w:tcW w:w="1134" w:type="dxa"/>
            <w:vAlign w:val="center"/>
          </w:tcPr>
          <w:p w:rsidR="00BC1B15" w:rsidRDefault="00B308C4" w:rsidP="005F4BAC">
            <w:pPr>
              <w:jc w:val="center"/>
              <w:rPr>
                <w:rFonts w:cs="Tahoma"/>
              </w:rPr>
            </w:pPr>
            <w:r>
              <w:rPr>
                <w:rFonts w:cs="Tahoma"/>
              </w:rPr>
              <w:t>16,53</w:t>
            </w:r>
          </w:p>
        </w:tc>
        <w:tc>
          <w:tcPr>
            <w:tcW w:w="992" w:type="dxa"/>
            <w:vAlign w:val="center"/>
          </w:tcPr>
          <w:p w:rsidR="00BC1B15" w:rsidRDefault="00BC1B15" w:rsidP="00F737D7">
            <w:pPr>
              <w:jc w:val="center"/>
              <w:rPr>
                <w:rFonts w:cs="Tahoma"/>
              </w:rPr>
            </w:pPr>
            <w:r>
              <w:rPr>
                <w:rFonts w:cs="Tahoma"/>
              </w:rPr>
              <w:t>-</w:t>
            </w:r>
          </w:p>
        </w:tc>
        <w:tc>
          <w:tcPr>
            <w:tcW w:w="1234" w:type="dxa"/>
            <w:vAlign w:val="center"/>
          </w:tcPr>
          <w:p w:rsidR="00BC1B15" w:rsidRDefault="00BC1B15" w:rsidP="00F737D7">
            <w:pPr>
              <w:ind w:left="-306" w:firstLine="306"/>
              <w:jc w:val="center"/>
              <w:rPr>
                <w:rFonts w:cs="Tahoma"/>
              </w:rPr>
            </w:pPr>
          </w:p>
        </w:tc>
        <w:tc>
          <w:tcPr>
            <w:tcW w:w="884" w:type="dxa"/>
            <w:vAlign w:val="center"/>
          </w:tcPr>
          <w:p w:rsidR="00BC1B15" w:rsidRDefault="00BC1B15" w:rsidP="00F737D7">
            <w:pPr>
              <w:jc w:val="center"/>
              <w:rPr>
                <w:rFonts w:cs="Tahoma"/>
              </w:rPr>
            </w:pPr>
          </w:p>
        </w:tc>
      </w:tr>
      <w:tr w:rsidR="00BC1B15" w:rsidTr="00F737D7">
        <w:trPr>
          <w:trHeight w:val="382"/>
        </w:trPr>
        <w:tc>
          <w:tcPr>
            <w:tcW w:w="8897" w:type="dxa"/>
            <w:gridSpan w:val="6"/>
          </w:tcPr>
          <w:p w:rsidR="00BC1B15" w:rsidRDefault="00BC1B15" w:rsidP="00F737D7">
            <w:pPr>
              <w:jc w:val="right"/>
              <w:rPr>
                <w:rFonts w:cs="Tahoma"/>
              </w:rPr>
            </w:pPr>
            <w:r>
              <w:rPr>
                <w:rFonts w:cs="Tahoma"/>
              </w:rPr>
              <w:t xml:space="preserve">TOTAL </w:t>
            </w:r>
          </w:p>
        </w:tc>
        <w:tc>
          <w:tcPr>
            <w:tcW w:w="884" w:type="dxa"/>
          </w:tcPr>
          <w:p w:rsidR="00BC1B15" w:rsidRDefault="00BC1B15" w:rsidP="00F737D7">
            <w:pPr>
              <w:jc w:val="both"/>
              <w:rPr>
                <w:rFonts w:cs="Tahoma"/>
              </w:rPr>
            </w:pPr>
          </w:p>
        </w:tc>
      </w:tr>
    </w:tbl>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TOTAL GERAL DA PROPOSTA R$________________(___________________________)</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Obs.: No preço cotado já estão incluídas eventuais vantagens e/ou abatimentos, impostos, taxas e encargos sociais, obrigações trabalhistas, previdenciárias, fiscais e comerciais, assim como despesas com transportes, deslocamentos, instalações e outras quaisquer que incidam sobre a contratação.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rPr>
          <w:rFonts w:cs="Tahoma"/>
        </w:rPr>
        <w:sectPr w:rsidR="00BC1B15" w:rsidRPr="00B626BE" w:rsidSect="00F737D7">
          <w:type w:val="continuous"/>
          <w:pgSz w:w="12240" w:h="15840"/>
          <w:pgMar w:top="1803" w:right="1418" w:bottom="1977" w:left="1418" w:header="720" w:footer="1134" w:gutter="0"/>
          <w:cols w:space="720"/>
          <w:titlePg/>
          <w:docGrid w:linePitch="299"/>
        </w:sectPr>
      </w:pPr>
    </w:p>
    <w:p w:rsidR="00BC1B15" w:rsidRPr="00B626BE" w:rsidRDefault="00BC1B15" w:rsidP="00BC1B15">
      <w:pPr>
        <w:spacing w:after="0" w:line="240" w:lineRule="auto"/>
        <w:rPr>
          <w:rFonts w:cs="Tahoma"/>
        </w:rPr>
      </w:pPr>
      <w:r w:rsidRPr="00B626BE">
        <w:rPr>
          <w:rFonts w:cs="Tahoma"/>
        </w:rPr>
        <w:t xml:space="preserve">Validade da Proposta:___________________________Prazo para entrega:__________________ </w:t>
      </w: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pPr>
      <w:r w:rsidRPr="00B626BE">
        <w:rPr>
          <w:rFonts w:cs="Tahoma"/>
        </w:rPr>
        <w:t xml:space="preserve">Data, </w:t>
      </w: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pPr>
      <w:r w:rsidRPr="00B626BE">
        <w:rPr>
          <w:rFonts w:cs="Tahoma"/>
        </w:rPr>
        <w:t>Nome e assinatura do</w:t>
      </w:r>
    </w:p>
    <w:p w:rsidR="00BC1B15" w:rsidRPr="00B626BE" w:rsidRDefault="00BC1B15" w:rsidP="00BC1B15">
      <w:pPr>
        <w:spacing w:after="0" w:line="240" w:lineRule="auto"/>
        <w:rPr>
          <w:rFonts w:cs="Tahoma"/>
        </w:rPr>
      </w:pPr>
      <w:r w:rsidRPr="00B626BE">
        <w:rPr>
          <w:rFonts w:cs="Tahoma"/>
        </w:rPr>
        <w:t>Representante da Empresa</w:t>
      </w: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sectPr w:rsidR="00BC1B15" w:rsidRPr="00B626BE">
          <w:type w:val="continuous"/>
          <w:pgSz w:w="12240" w:h="15840"/>
          <w:pgMar w:top="1803" w:right="1418" w:bottom="1977" w:left="1418" w:header="720" w:footer="1134" w:gutter="0"/>
          <w:cols w:num="2" w:space="720"/>
        </w:sectPr>
      </w:pPr>
    </w:p>
    <w:p w:rsidR="00BC1B15" w:rsidRPr="00B626BE" w:rsidRDefault="00BC1B15" w:rsidP="00BC1B15">
      <w:pPr>
        <w:pStyle w:val="Ttulo2"/>
        <w:jc w:val="center"/>
        <w:rPr>
          <w:rFonts w:asciiTheme="minorHAnsi" w:hAnsiTheme="minorHAnsi" w:cs="Tahoma"/>
          <w:i/>
        </w:rPr>
      </w:pPr>
    </w:p>
    <w:p w:rsidR="00BC1B15" w:rsidRPr="00C943AD" w:rsidRDefault="00BC1B15" w:rsidP="00BC1B15">
      <w:pPr>
        <w:pStyle w:val="Ttulo2"/>
        <w:jc w:val="center"/>
        <w:rPr>
          <w:rFonts w:asciiTheme="minorHAnsi" w:hAnsiTheme="minorHAnsi" w:cs="Tahoma"/>
          <w:i/>
          <w:szCs w:val="24"/>
        </w:rPr>
      </w:pPr>
      <w:bookmarkStart w:id="27" w:name="_Toc351647474"/>
      <w:r w:rsidRPr="00C943AD">
        <w:rPr>
          <w:rFonts w:asciiTheme="minorHAnsi" w:hAnsiTheme="minorHAnsi" w:cs="Tahoma"/>
          <w:i/>
          <w:szCs w:val="24"/>
        </w:rPr>
        <w:t>ANEXO II - MODELO PROCURAÇÃO</w:t>
      </w:r>
      <w:bookmarkEnd w:id="27"/>
    </w:p>
    <w:p w:rsidR="00BC1B15" w:rsidRPr="00C943AD" w:rsidRDefault="009F56A7" w:rsidP="00BC1B15">
      <w:pPr>
        <w:spacing w:after="0" w:line="240" w:lineRule="auto"/>
        <w:jc w:val="center"/>
        <w:rPr>
          <w:rFonts w:cs="Tahoma"/>
          <w:b/>
          <w:i/>
          <w:sz w:val="24"/>
          <w:szCs w:val="24"/>
        </w:rPr>
      </w:pPr>
      <w:r>
        <w:rPr>
          <w:rFonts w:cs="Tahoma"/>
          <w:b/>
          <w:i/>
          <w:sz w:val="24"/>
          <w:szCs w:val="24"/>
        </w:rPr>
        <w:t>PREGÃO PRESENCIAL Nº 96</w:t>
      </w:r>
      <w:r w:rsidR="00BC1B15" w:rsidRPr="00C943AD">
        <w:rPr>
          <w:rFonts w:cs="Tahoma"/>
          <w:b/>
          <w:i/>
          <w:sz w:val="24"/>
          <w:szCs w:val="24"/>
        </w:rPr>
        <w:t>/201</w:t>
      </w:r>
      <w:r w:rsidR="00BC1B15">
        <w:rPr>
          <w:rFonts w:cs="Tahoma"/>
          <w:b/>
          <w:i/>
          <w:sz w:val="24"/>
          <w:szCs w:val="24"/>
        </w:rPr>
        <w:t>4</w:t>
      </w:r>
    </w:p>
    <w:p w:rsidR="00BC1B15" w:rsidRPr="00B626BE" w:rsidRDefault="00BC1B15" w:rsidP="00BC1B15">
      <w:pPr>
        <w:spacing w:after="0" w:line="240" w:lineRule="auto"/>
        <w:ind w:firstLine="1418"/>
        <w:rPr>
          <w:rFonts w:cs="Tahoma"/>
        </w:rPr>
      </w:pPr>
    </w:p>
    <w:p w:rsidR="00BC1B15" w:rsidRPr="00B626BE" w:rsidRDefault="00BC1B15" w:rsidP="00BC1B15">
      <w:pPr>
        <w:spacing w:after="0" w:line="240" w:lineRule="auto"/>
        <w:ind w:firstLine="1080"/>
        <w:rPr>
          <w:rFonts w:cs="Tahoma"/>
        </w:rPr>
      </w:pPr>
    </w:p>
    <w:p w:rsidR="00BC1B15" w:rsidRPr="00B626BE" w:rsidRDefault="00BC1B15" w:rsidP="00BC1B15">
      <w:pPr>
        <w:pStyle w:val="Recuodecorpodetexto"/>
        <w:spacing w:after="0"/>
        <w:ind w:firstLine="1080"/>
        <w:jc w:val="both"/>
        <w:rPr>
          <w:rFonts w:asciiTheme="minorHAnsi" w:hAnsiTheme="minorHAnsi" w:cs="Tahoma"/>
          <w:sz w:val="24"/>
          <w:szCs w:val="24"/>
        </w:rPr>
      </w:pPr>
      <w:r w:rsidRPr="00B626BE">
        <w:rPr>
          <w:rFonts w:asciiTheme="minorHAnsi" w:hAnsiTheme="minorHAnsi" w:cs="Tahoma"/>
          <w:sz w:val="24"/>
          <w:szCs w:val="24"/>
        </w:rPr>
        <w:t xml:space="preserve">Pelo presente instrumento particular de procuração _________________________________ (Nome da Empresa), nomeia e constitui seu bastante procurador o Sr.______________________________________(nome do outorgado, profissão, No. Carteira de Identidade), com poderes para representá-la perante o Município de Agrolândia, no Pregão Presencial  Nº </w:t>
      </w:r>
      <w:r w:rsidR="009F56A7">
        <w:rPr>
          <w:rFonts w:asciiTheme="minorHAnsi" w:hAnsiTheme="minorHAnsi" w:cs="Tahoma"/>
          <w:b/>
          <w:sz w:val="24"/>
          <w:szCs w:val="24"/>
        </w:rPr>
        <w:t>96</w:t>
      </w:r>
      <w:r w:rsidRPr="00B626BE">
        <w:rPr>
          <w:rFonts w:asciiTheme="minorHAnsi" w:hAnsiTheme="minorHAnsi" w:cs="Tahoma"/>
          <w:b/>
          <w:sz w:val="24"/>
          <w:szCs w:val="24"/>
        </w:rPr>
        <w:t>/201</w:t>
      </w:r>
      <w:r>
        <w:rPr>
          <w:rFonts w:asciiTheme="minorHAnsi" w:hAnsiTheme="minorHAnsi" w:cs="Tahoma"/>
          <w:b/>
          <w:sz w:val="24"/>
          <w:szCs w:val="24"/>
        </w:rPr>
        <w:t>4</w:t>
      </w:r>
      <w:r w:rsidRPr="00B626BE">
        <w:rPr>
          <w:rFonts w:asciiTheme="minorHAnsi" w:hAnsiTheme="minorHAnsi" w:cs="Tahoma"/>
          <w:sz w:val="24"/>
          <w:szCs w:val="24"/>
        </w:rPr>
        <w:t>, podendo participar das sessões realizadas, assinar propostas, bem como formular propostas verbais, decidir sobre desistência ou interposição de recursos, assinar atas, enfim, praticar todos os atos que se façam necessários ao cumprimento regular do presente mandato.</w:t>
      </w:r>
    </w:p>
    <w:p w:rsidR="00BC1B15" w:rsidRPr="00B626BE" w:rsidRDefault="00BC1B15" w:rsidP="00BC1B15">
      <w:pPr>
        <w:spacing w:after="0" w:line="240" w:lineRule="auto"/>
        <w:ind w:firstLine="1418"/>
        <w:jc w:val="both"/>
        <w:rPr>
          <w:rFonts w:cs="Tahoma"/>
          <w:sz w:val="24"/>
          <w:szCs w:val="24"/>
        </w:rPr>
      </w:pPr>
      <w:r w:rsidRPr="00B626BE">
        <w:rPr>
          <w:rFonts w:cs="Tahoma"/>
        </w:rPr>
        <w:t>Local e Data.</w:t>
      </w:r>
    </w:p>
    <w:p w:rsidR="00BC1B15" w:rsidRPr="00B626BE" w:rsidRDefault="00BC1B15" w:rsidP="00BC1B15">
      <w:pPr>
        <w:spacing w:after="0" w:line="240" w:lineRule="auto"/>
        <w:ind w:firstLine="1418"/>
        <w:jc w:val="both"/>
        <w:rPr>
          <w:rFonts w:cs="Tahoma"/>
        </w:rPr>
      </w:pPr>
      <w:r w:rsidRPr="00B626BE">
        <w:rPr>
          <w:rFonts w:cs="Tahoma"/>
        </w:rPr>
        <w:t>_______________________________________________________</w:t>
      </w:r>
    </w:p>
    <w:p w:rsidR="00BC1B15" w:rsidRPr="00B626BE" w:rsidRDefault="00BC1B15" w:rsidP="00BC1B15">
      <w:pPr>
        <w:spacing w:after="0" w:line="240" w:lineRule="auto"/>
        <w:ind w:firstLine="1418"/>
        <w:jc w:val="both"/>
        <w:rPr>
          <w:rFonts w:cs="Tahoma"/>
        </w:rPr>
      </w:pPr>
      <w:r w:rsidRPr="00B626BE">
        <w:rPr>
          <w:rFonts w:cs="Tahoma"/>
        </w:rPr>
        <w:t xml:space="preserve">Assinatura do representante legal da Empresa </w:t>
      </w:r>
    </w:p>
    <w:p w:rsidR="00BC1B15" w:rsidRPr="00B626BE" w:rsidRDefault="00BC1B15" w:rsidP="00BC1B15">
      <w:pPr>
        <w:spacing w:after="0" w:line="240" w:lineRule="auto"/>
        <w:rPr>
          <w:rFonts w:cs="Tahoma"/>
        </w:rPr>
      </w:pPr>
    </w:p>
    <w:p w:rsidR="00BC1B15" w:rsidRPr="00C943AD" w:rsidRDefault="00BC1B15" w:rsidP="00BC1B15">
      <w:pPr>
        <w:pStyle w:val="Ttulo2"/>
        <w:jc w:val="center"/>
        <w:rPr>
          <w:rFonts w:asciiTheme="minorHAnsi" w:hAnsiTheme="minorHAnsi" w:cs="Tahoma"/>
          <w:i/>
          <w:szCs w:val="24"/>
        </w:rPr>
      </w:pPr>
    </w:p>
    <w:p w:rsidR="00BC1B15" w:rsidRDefault="00BC1B15" w:rsidP="00BC1B15">
      <w:pPr>
        <w:pStyle w:val="Ttulo2"/>
        <w:jc w:val="center"/>
        <w:rPr>
          <w:rFonts w:asciiTheme="minorHAnsi" w:hAnsiTheme="minorHAnsi" w:cs="Tahoma"/>
          <w:i/>
          <w:szCs w:val="24"/>
        </w:rPr>
      </w:pPr>
      <w:bookmarkStart w:id="28" w:name="_Toc351647475"/>
      <w:r w:rsidRPr="00C943AD">
        <w:rPr>
          <w:rFonts w:asciiTheme="minorHAnsi" w:hAnsiTheme="minorHAnsi" w:cs="Tahoma"/>
          <w:i/>
          <w:szCs w:val="24"/>
        </w:rPr>
        <w:t>ANEXO III - MODELO DECLARAÇÃO DE INEXISTÊNCIA DE FATO</w:t>
      </w:r>
      <w:bookmarkEnd w:id="28"/>
    </w:p>
    <w:p w:rsidR="00BC1B15" w:rsidRPr="00C943AD" w:rsidRDefault="00BC1B15" w:rsidP="00BC1B15">
      <w:pPr>
        <w:pStyle w:val="Ttulo2"/>
        <w:jc w:val="center"/>
        <w:rPr>
          <w:rFonts w:asciiTheme="minorHAnsi" w:hAnsiTheme="minorHAnsi" w:cs="Tahoma"/>
          <w:i/>
          <w:szCs w:val="24"/>
        </w:rPr>
      </w:pPr>
      <w:r w:rsidRPr="00C943AD">
        <w:rPr>
          <w:rFonts w:asciiTheme="minorHAnsi" w:hAnsiTheme="minorHAnsi" w:cs="Tahoma"/>
          <w:i/>
          <w:szCs w:val="24"/>
        </w:rPr>
        <w:t xml:space="preserve"> </w:t>
      </w:r>
      <w:bookmarkStart w:id="29" w:name="_Toc351647476"/>
      <w:r w:rsidRPr="00C943AD">
        <w:rPr>
          <w:rFonts w:asciiTheme="minorHAnsi" w:hAnsiTheme="minorHAnsi" w:cs="Tahoma"/>
          <w:i/>
          <w:szCs w:val="24"/>
        </w:rPr>
        <w:t>SUPERVENIENTE IMPEDITIVO DA HABILITAÇÃO</w:t>
      </w:r>
      <w:bookmarkEnd w:id="29"/>
    </w:p>
    <w:p w:rsidR="00BC1B15" w:rsidRPr="00C943AD" w:rsidRDefault="009F56A7" w:rsidP="00BC1B15">
      <w:pPr>
        <w:spacing w:after="0" w:line="240" w:lineRule="auto"/>
        <w:jc w:val="center"/>
        <w:rPr>
          <w:rFonts w:cs="Tahoma"/>
          <w:b/>
          <w:i/>
          <w:sz w:val="24"/>
          <w:szCs w:val="24"/>
        </w:rPr>
      </w:pPr>
      <w:r>
        <w:rPr>
          <w:rFonts w:cs="Tahoma"/>
          <w:b/>
          <w:i/>
          <w:sz w:val="24"/>
          <w:szCs w:val="24"/>
        </w:rPr>
        <w:t>PREGÃO PRESENCIAL Nº 96</w:t>
      </w:r>
      <w:r w:rsidR="00BC1B15" w:rsidRPr="00C943AD">
        <w:rPr>
          <w:rFonts w:cs="Tahoma"/>
          <w:b/>
          <w:i/>
          <w:sz w:val="24"/>
          <w:szCs w:val="24"/>
        </w:rPr>
        <w:t>/201</w:t>
      </w:r>
      <w:r w:rsidR="00BC1B15">
        <w:rPr>
          <w:rFonts w:cs="Tahoma"/>
          <w:b/>
          <w:i/>
          <w:sz w:val="24"/>
          <w:szCs w:val="24"/>
        </w:rPr>
        <w:t>4</w:t>
      </w:r>
    </w:p>
    <w:p w:rsidR="00BC1B15" w:rsidRPr="00B626BE" w:rsidRDefault="00BC1B15" w:rsidP="00BC1B15">
      <w:pPr>
        <w:spacing w:after="0" w:line="240" w:lineRule="auto"/>
        <w:rPr>
          <w:rFonts w:cs="Tahoma"/>
        </w:rPr>
      </w:pPr>
    </w:p>
    <w:p w:rsidR="00BC1B15" w:rsidRPr="00B626BE" w:rsidRDefault="00BC1B15" w:rsidP="00BC1B15">
      <w:pPr>
        <w:spacing w:after="0" w:line="240" w:lineRule="auto"/>
        <w:ind w:firstLine="1418"/>
        <w:rPr>
          <w:rFonts w:cs="Tahoma"/>
        </w:rPr>
      </w:pPr>
    </w:p>
    <w:p w:rsidR="00BC1B15" w:rsidRPr="00B626BE" w:rsidRDefault="00BC1B15" w:rsidP="00BC1B15">
      <w:pPr>
        <w:spacing w:after="0" w:line="240" w:lineRule="auto"/>
        <w:ind w:firstLine="1418"/>
        <w:rPr>
          <w:rFonts w:cs="Tahoma"/>
        </w:rPr>
      </w:pPr>
    </w:p>
    <w:p w:rsidR="00BC1B15" w:rsidRPr="00B626BE" w:rsidRDefault="00BC1B15" w:rsidP="00BC1B15">
      <w:pPr>
        <w:pStyle w:val="Recuodecorpodetexto"/>
        <w:spacing w:after="0"/>
        <w:jc w:val="both"/>
        <w:rPr>
          <w:rFonts w:asciiTheme="minorHAnsi" w:hAnsiTheme="minorHAnsi" w:cs="Tahoma"/>
          <w:sz w:val="24"/>
          <w:szCs w:val="24"/>
        </w:rPr>
      </w:pPr>
      <w:r w:rsidRPr="00B626BE">
        <w:rPr>
          <w:rFonts w:asciiTheme="minorHAnsi" w:hAnsiTheme="minorHAnsi" w:cs="Tahoma"/>
          <w:sz w:val="24"/>
          <w:szCs w:val="24"/>
        </w:rPr>
        <w:t>(Nome da Empresa)_____________________________________________________, CNPJ No. ______________________________________, estabelecida à _______________________________ (endereço completo), declara, sob as penas da Lei, que até a presente data inexistem fatos impeditivos para sua habilitação no presente processo licitatório, ciente da obrigatoriedade de declarar ocorr6encias posteriores.</w:t>
      </w:r>
    </w:p>
    <w:p w:rsidR="00BC1B15" w:rsidRPr="00B626BE" w:rsidRDefault="00BC1B15" w:rsidP="00BC1B15">
      <w:pPr>
        <w:spacing w:after="0" w:line="240" w:lineRule="auto"/>
        <w:ind w:firstLine="1418"/>
        <w:jc w:val="both"/>
        <w:rPr>
          <w:rFonts w:cs="Tahoma"/>
          <w:sz w:val="24"/>
          <w:szCs w:val="24"/>
        </w:rPr>
      </w:pPr>
      <w:r w:rsidRPr="00B626BE">
        <w:rPr>
          <w:rFonts w:cs="Tahoma"/>
        </w:rPr>
        <w:t>Local e Data.</w:t>
      </w:r>
    </w:p>
    <w:p w:rsidR="00BC1B15" w:rsidRPr="00B626BE" w:rsidRDefault="00BC1B15" w:rsidP="00BC1B15">
      <w:pPr>
        <w:spacing w:after="0" w:line="240" w:lineRule="auto"/>
        <w:ind w:firstLine="1418"/>
        <w:jc w:val="both"/>
        <w:rPr>
          <w:rFonts w:cs="Tahoma"/>
        </w:rPr>
      </w:pPr>
      <w:r w:rsidRPr="00B626BE">
        <w:rPr>
          <w:rFonts w:cs="Tahoma"/>
        </w:rPr>
        <w:t>______________________________________________________</w:t>
      </w:r>
    </w:p>
    <w:p w:rsidR="00BC1B15" w:rsidRPr="00B626BE" w:rsidRDefault="00BC1B15" w:rsidP="00BC1B15">
      <w:pPr>
        <w:spacing w:after="0" w:line="240" w:lineRule="auto"/>
        <w:ind w:firstLine="1418"/>
        <w:jc w:val="both"/>
        <w:rPr>
          <w:rFonts w:cs="Tahoma"/>
        </w:rPr>
      </w:pPr>
      <w:r w:rsidRPr="00B626BE">
        <w:rPr>
          <w:rFonts w:cs="Tahoma"/>
        </w:rPr>
        <w:t xml:space="preserve">Assinatura do representante legal da Empresa  </w:t>
      </w:r>
    </w:p>
    <w:p w:rsidR="00BC1B15" w:rsidRPr="00B626BE" w:rsidRDefault="00BC1B15" w:rsidP="00BC1B15">
      <w:pPr>
        <w:pStyle w:val="Ttulo2"/>
        <w:jc w:val="center"/>
        <w:rPr>
          <w:rFonts w:asciiTheme="minorHAnsi" w:hAnsiTheme="minorHAnsi" w:cs="Tahoma"/>
          <w:i/>
        </w:rPr>
      </w:pPr>
    </w:p>
    <w:p w:rsidR="00BC1B15" w:rsidRPr="00B626BE" w:rsidRDefault="00BC1B15" w:rsidP="00BC1B15">
      <w:pPr>
        <w:spacing w:after="0" w:line="240" w:lineRule="auto"/>
        <w:rPr>
          <w:rFonts w:cs="Times New Roman"/>
        </w:rPr>
      </w:pPr>
    </w:p>
    <w:p w:rsidR="00BC1B15" w:rsidRPr="00B626BE" w:rsidRDefault="00BC1B15" w:rsidP="00BC1B15">
      <w:pPr>
        <w:rPr>
          <w:rFonts w:eastAsia="Times New Roman" w:cs="Tahoma"/>
          <w:b/>
          <w:i/>
          <w:color w:val="000000"/>
          <w:sz w:val="24"/>
          <w:szCs w:val="20"/>
        </w:rPr>
      </w:pPr>
      <w:r w:rsidRPr="00B626BE">
        <w:rPr>
          <w:rFonts w:cs="Tahoma"/>
          <w:i/>
        </w:rPr>
        <w:br w:type="page"/>
      </w:r>
    </w:p>
    <w:p w:rsidR="00BC1B15" w:rsidRPr="00C943AD" w:rsidRDefault="00BC1B15" w:rsidP="00BC1B15">
      <w:pPr>
        <w:pStyle w:val="Ttulo2"/>
        <w:jc w:val="center"/>
        <w:rPr>
          <w:rFonts w:asciiTheme="minorHAnsi" w:hAnsiTheme="minorHAnsi" w:cs="Tahoma"/>
          <w:i/>
          <w:szCs w:val="24"/>
        </w:rPr>
      </w:pPr>
      <w:bookmarkStart w:id="30" w:name="_Toc351647477"/>
      <w:r w:rsidRPr="00C943AD">
        <w:rPr>
          <w:rFonts w:asciiTheme="minorHAnsi" w:hAnsiTheme="minorHAnsi" w:cs="Tahoma"/>
          <w:i/>
          <w:szCs w:val="24"/>
        </w:rPr>
        <w:t>ANEXO IV - MODELO DECLARAÇÃO DE CUMPRIMENTO</w:t>
      </w:r>
      <w:bookmarkEnd w:id="30"/>
    </w:p>
    <w:p w:rsidR="00BC1B15" w:rsidRPr="00C943AD" w:rsidRDefault="00BC1B15" w:rsidP="00BC1B15">
      <w:pPr>
        <w:pStyle w:val="Ttulo2"/>
        <w:jc w:val="center"/>
        <w:rPr>
          <w:rFonts w:asciiTheme="minorHAnsi" w:hAnsiTheme="minorHAnsi" w:cs="Tahoma"/>
          <w:i/>
          <w:szCs w:val="24"/>
        </w:rPr>
      </w:pPr>
      <w:bookmarkStart w:id="31" w:name="_Toc351647478"/>
      <w:r w:rsidRPr="00C943AD">
        <w:rPr>
          <w:rFonts w:asciiTheme="minorHAnsi" w:hAnsiTheme="minorHAnsi" w:cs="Tahoma"/>
          <w:i/>
          <w:szCs w:val="24"/>
        </w:rPr>
        <w:t>DO DISPOSTO NO INCISO XXXIII DO ART. 7</w:t>
      </w:r>
      <w:r w:rsidRPr="00C943AD">
        <w:rPr>
          <w:rFonts w:asciiTheme="minorHAnsi" w:hAnsiTheme="minorHAnsi" w:cs="Tahoma"/>
          <w:i/>
          <w:szCs w:val="24"/>
          <w:vertAlign w:val="superscript"/>
        </w:rPr>
        <w:t>º</w:t>
      </w:r>
      <w:r w:rsidRPr="00C943AD">
        <w:rPr>
          <w:rFonts w:asciiTheme="minorHAnsi" w:hAnsiTheme="minorHAnsi" w:cs="Tahoma"/>
          <w:i/>
          <w:szCs w:val="24"/>
        </w:rPr>
        <w:t xml:space="preserve"> DA CF.</w:t>
      </w:r>
      <w:bookmarkEnd w:id="31"/>
    </w:p>
    <w:p w:rsidR="00BC1B15" w:rsidRPr="00C943AD" w:rsidRDefault="009F56A7" w:rsidP="00BC1B15">
      <w:pPr>
        <w:spacing w:after="0" w:line="240" w:lineRule="auto"/>
        <w:jc w:val="center"/>
        <w:rPr>
          <w:rFonts w:cs="Tahoma"/>
          <w:b/>
          <w:i/>
          <w:sz w:val="24"/>
          <w:szCs w:val="24"/>
        </w:rPr>
      </w:pPr>
      <w:r>
        <w:rPr>
          <w:rFonts w:cs="Tahoma"/>
          <w:b/>
          <w:i/>
          <w:sz w:val="24"/>
          <w:szCs w:val="24"/>
        </w:rPr>
        <w:t>PREGÃO PRESENCIAL  Nº 96</w:t>
      </w:r>
      <w:r w:rsidR="00BC1B15" w:rsidRPr="00C943AD">
        <w:rPr>
          <w:rFonts w:cs="Tahoma"/>
          <w:b/>
          <w:i/>
          <w:sz w:val="24"/>
          <w:szCs w:val="24"/>
        </w:rPr>
        <w:t>/201</w:t>
      </w:r>
      <w:r w:rsidR="00BC1B15">
        <w:rPr>
          <w:rFonts w:cs="Tahoma"/>
          <w:b/>
          <w:i/>
          <w:sz w:val="24"/>
          <w:szCs w:val="24"/>
        </w:rPr>
        <w:t>4</w:t>
      </w:r>
    </w:p>
    <w:p w:rsidR="00BC1B15" w:rsidRPr="00B626BE" w:rsidRDefault="00BC1B15" w:rsidP="00BC1B15">
      <w:pPr>
        <w:spacing w:after="0" w:line="240" w:lineRule="auto"/>
        <w:ind w:firstLine="1418"/>
        <w:rPr>
          <w:rFonts w:cs="Tahoma"/>
          <w:b/>
        </w:rPr>
      </w:pPr>
    </w:p>
    <w:p w:rsidR="00BC1B15" w:rsidRPr="00B626BE" w:rsidRDefault="00BC1B15" w:rsidP="00BC1B15">
      <w:pPr>
        <w:spacing w:after="0" w:line="240" w:lineRule="auto"/>
        <w:ind w:firstLine="1418"/>
        <w:rPr>
          <w:rFonts w:cs="Tahoma"/>
        </w:rPr>
      </w:pPr>
    </w:p>
    <w:p w:rsidR="00BC1B15" w:rsidRPr="00B626BE" w:rsidRDefault="00BC1B15" w:rsidP="00BC1B15">
      <w:pPr>
        <w:pStyle w:val="Recuodecorpodetexto"/>
        <w:spacing w:after="0"/>
        <w:ind w:firstLine="796"/>
        <w:jc w:val="both"/>
        <w:rPr>
          <w:rFonts w:asciiTheme="minorHAnsi" w:hAnsiTheme="minorHAnsi" w:cs="Tahoma"/>
          <w:sz w:val="24"/>
          <w:szCs w:val="24"/>
        </w:rPr>
      </w:pPr>
      <w:r w:rsidRPr="00B626BE">
        <w:rPr>
          <w:rFonts w:asciiTheme="minorHAnsi" w:hAnsiTheme="minorHAnsi" w:cs="Tahoma"/>
          <w:sz w:val="24"/>
          <w:szCs w:val="24"/>
        </w:rPr>
        <w:t>(Nome da Empresa)___________________________________________________, CNPJ No. ____________________________, estabelecida à _____________________________ (endereço completo), declara, sob as penas 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B626BE">
        <w:rPr>
          <w:rFonts w:asciiTheme="minorHAnsi" w:hAnsiTheme="minorHAnsi" w:cs="Tahoma"/>
          <w:sz w:val="24"/>
          <w:szCs w:val="24"/>
          <w:vertAlign w:val="superscript"/>
        </w:rPr>
        <w:t>º</w:t>
      </w:r>
      <w:r w:rsidRPr="00B626BE">
        <w:rPr>
          <w:rFonts w:asciiTheme="minorHAnsi" w:hAnsiTheme="minorHAnsi" w:cs="Tahoma"/>
          <w:sz w:val="24"/>
          <w:szCs w:val="24"/>
        </w:rPr>
        <w:t xml:space="preserve"> da Constituição Federal de 1988 (Lei  No. 9.854/99).</w:t>
      </w:r>
    </w:p>
    <w:p w:rsidR="00BC1B15" w:rsidRPr="00B626BE" w:rsidRDefault="00BC1B15" w:rsidP="00BC1B15">
      <w:pPr>
        <w:pStyle w:val="Recuodecorpodetexto"/>
        <w:spacing w:after="0"/>
        <w:jc w:val="both"/>
        <w:rPr>
          <w:rFonts w:asciiTheme="minorHAnsi" w:hAnsiTheme="minorHAnsi" w:cs="Tahoma"/>
          <w:sz w:val="24"/>
          <w:szCs w:val="24"/>
        </w:rPr>
      </w:pPr>
    </w:p>
    <w:p w:rsidR="00BC1B15" w:rsidRPr="00B626BE" w:rsidRDefault="00BC1B15" w:rsidP="00BC1B15">
      <w:pPr>
        <w:spacing w:after="0" w:line="240" w:lineRule="auto"/>
        <w:ind w:firstLine="1418"/>
        <w:jc w:val="both"/>
        <w:rPr>
          <w:rFonts w:cs="Tahoma"/>
          <w:sz w:val="24"/>
          <w:szCs w:val="24"/>
        </w:rPr>
      </w:pPr>
    </w:p>
    <w:p w:rsidR="00BC1B15" w:rsidRPr="00B626BE" w:rsidRDefault="00BC1B15" w:rsidP="00BC1B15">
      <w:pPr>
        <w:spacing w:after="0" w:line="240" w:lineRule="auto"/>
        <w:ind w:firstLine="1418"/>
        <w:jc w:val="both"/>
        <w:rPr>
          <w:rFonts w:cs="Tahoma"/>
        </w:rPr>
      </w:pPr>
    </w:p>
    <w:p w:rsidR="00BC1B15" w:rsidRPr="00B626BE" w:rsidRDefault="00BC1B15" w:rsidP="00BC1B15">
      <w:pPr>
        <w:spacing w:after="0" w:line="240" w:lineRule="auto"/>
        <w:ind w:firstLine="1418"/>
        <w:jc w:val="both"/>
        <w:rPr>
          <w:rFonts w:cs="Tahoma"/>
        </w:rPr>
      </w:pPr>
      <w:r w:rsidRPr="00B626BE">
        <w:rPr>
          <w:rFonts w:cs="Tahoma"/>
        </w:rPr>
        <w:t>Local e Data.</w:t>
      </w:r>
    </w:p>
    <w:p w:rsidR="00BC1B15" w:rsidRPr="00B626BE" w:rsidRDefault="00BC1B15" w:rsidP="00BC1B15">
      <w:pPr>
        <w:spacing w:after="0" w:line="240" w:lineRule="auto"/>
        <w:ind w:firstLine="1418"/>
        <w:jc w:val="both"/>
        <w:rPr>
          <w:rFonts w:cs="Tahoma"/>
        </w:rPr>
      </w:pPr>
    </w:p>
    <w:p w:rsidR="00BC1B15" w:rsidRPr="00B626BE" w:rsidRDefault="00BC1B15" w:rsidP="00BC1B15">
      <w:pPr>
        <w:spacing w:after="0" w:line="240" w:lineRule="auto"/>
        <w:ind w:firstLine="1418"/>
        <w:jc w:val="both"/>
        <w:rPr>
          <w:rFonts w:cs="Tahoma"/>
        </w:rPr>
      </w:pPr>
    </w:p>
    <w:p w:rsidR="00BC1B15" w:rsidRPr="00B626BE" w:rsidRDefault="00BC1B15" w:rsidP="00BC1B15">
      <w:pPr>
        <w:spacing w:after="0" w:line="240" w:lineRule="auto"/>
        <w:ind w:firstLine="1418"/>
        <w:jc w:val="both"/>
        <w:rPr>
          <w:rFonts w:cs="Tahoma"/>
        </w:rPr>
      </w:pPr>
      <w:r w:rsidRPr="00B626BE">
        <w:rPr>
          <w:rFonts w:cs="Tahoma"/>
        </w:rPr>
        <w:t>_______________________________________________________</w:t>
      </w:r>
    </w:p>
    <w:p w:rsidR="00BC1B15" w:rsidRPr="00B626BE" w:rsidRDefault="00BC1B15" w:rsidP="00BC1B15">
      <w:pPr>
        <w:spacing w:after="0" w:line="240" w:lineRule="auto"/>
        <w:ind w:firstLine="1418"/>
        <w:jc w:val="both"/>
        <w:rPr>
          <w:rFonts w:cs="Tahoma"/>
        </w:rPr>
      </w:pPr>
      <w:r w:rsidRPr="00B626BE">
        <w:rPr>
          <w:rFonts w:cs="Tahoma"/>
        </w:rPr>
        <w:t xml:space="preserve">Assinatura do representante legal da Empresa </w:t>
      </w: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rPr>
      </w:pPr>
    </w:p>
    <w:p w:rsidR="00BC1B15" w:rsidRPr="00B626BE" w:rsidRDefault="00BC1B15" w:rsidP="00BC1B15">
      <w:pPr>
        <w:pStyle w:val="Ttulo2"/>
        <w:rPr>
          <w:rFonts w:asciiTheme="minorHAnsi" w:hAnsiTheme="minorHAnsi" w:cs="Tahoma"/>
        </w:rPr>
      </w:pPr>
      <w:bookmarkStart w:id="32" w:name="_Toc351647479"/>
      <w:r w:rsidRPr="00B626BE">
        <w:rPr>
          <w:rFonts w:asciiTheme="minorHAnsi" w:hAnsiTheme="minorHAnsi" w:cs="Tahoma"/>
        </w:rPr>
        <w:t>ANEXO V  - MINUTA CONTRATO N º ____/201</w:t>
      </w:r>
      <w:bookmarkEnd w:id="32"/>
      <w:r>
        <w:rPr>
          <w:rFonts w:asciiTheme="minorHAnsi" w:hAnsiTheme="minorHAnsi" w:cs="Tahoma"/>
        </w:rPr>
        <w:t>4</w:t>
      </w:r>
    </w:p>
    <w:p w:rsidR="00BC1B15" w:rsidRPr="00B626BE" w:rsidRDefault="00BC1B15" w:rsidP="00BC1B15">
      <w:pPr>
        <w:spacing w:after="0" w:line="240" w:lineRule="auto"/>
        <w:ind w:right="1134"/>
        <w:jc w:val="both"/>
        <w:rPr>
          <w:rFonts w:cs="Tahoma"/>
          <w:b/>
        </w:rPr>
      </w:pPr>
    </w:p>
    <w:p w:rsidR="00BC1B15" w:rsidRPr="00B626BE" w:rsidRDefault="00BC1B15" w:rsidP="00BC1B15">
      <w:pPr>
        <w:spacing w:after="0" w:line="240" w:lineRule="auto"/>
        <w:jc w:val="both"/>
        <w:rPr>
          <w:rFonts w:cs="Tahoma"/>
        </w:rPr>
      </w:pPr>
    </w:p>
    <w:p w:rsidR="00BC1B15" w:rsidRPr="00B626BE" w:rsidRDefault="00BC1B15" w:rsidP="00BC1B15">
      <w:pPr>
        <w:widowControl w:val="0"/>
        <w:spacing w:after="0" w:line="240" w:lineRule="auto"/>
        <w:ind w:left="3402"/>
        <w:jc w:val="both"/>
        <w:rPr>
          <w:rFonts w:cs="Tahoma"/>
        </w:rPr>
      </w:pPr>
      <w:r w:rsidRPr="00B626BE">
        <w:rPr>
          <w:rFonts w:cs="Tahoma"/>
          <w:b/>
        </w:rPr>
        <w:t>A PREFEITURA MUNICIPAL DE AGROLÂNDIA</w:t>
      </w:r>
      <w:r w:rsidRPr="00B626BE">
        <w:rPr>
          <w:rFonts w:cs="Tahoma"/>
        </w:rPr>
        <w:t xml:space="preserve">, pessoa jurídica de direito público, sito à  Rua dos Pioneiros, nº 109 , neste ato representada por seu  PREFEITO MUNICIPAL, Senhor </w:t>
      </w:r>
      <w:r w:rsidRPr="00B626BE">
        <w:rPr>
          <w:rFonts w:cs="Tahoma"/>
          <w:b/>
          <w:snapToGrid w:val="0"/>
          <w:color w:val="000000"/>
        </w:rPr>
        <w:t>JOSÉ CONSTANTE</w:t>
      </w:r>
      <w:r w:rsidRPr="00B626BE">
        <w:rPr>
          <w:rFonts w:cs="Tahoma"/>
        </w:rPr>
        <w:t>, a seguir denominada CONTRATANTE,   e a Empresa _________________</w:t>
      </w:r>
      <w:r w:rsidRPr="00B626BE">
        <w:rPr>
          <w:rFonts w:cs="Tahoma"/>
          <w:b/>
        </w:rPr>
        <w:t xml:space="preserve">, </w:t>
      </w:r>
      <w:r w:rsidRPr="00B626BE">
        <w:rPr>
          <w:rFonts w:cs="Tahoma"/>
        </w:rPr>
        <w:t xml:space="preserve"> pessoa jurídica de direito privado, sito à _____________________, cidade de _____________,  Estado de _______________, inscrita no CNPJ sob o n° ______________________, neste  ato representada por seu titular, Senhor (a) ______________________, a seguir denominada CONTRATADA, acordam e ajustam firmar o presente Contrato, nos termos da Lei n° 8.666/93, de 21 de junho de 1993 e legislação pertinente, assim como pelas condições do </w:t>
      </w:r>
      <w:r w:rsidRPr="00B626BE">
        <w:rPr>
          <w:rFonts w:cs="Tahoma"/>
          <w:snapToGrid w:val="0"/>
          <w:color w:val="000000"/>
        </w:rPr>
        <w:t>Edital De Licitação  -  PR</w:t>
      </w:r>
      <w:r w:rsidR="009F56A7">
        <w:rPr>
          <w:rFonts w:cs="Tahoma"/>
          <w:snapToGrid w:val="0"/>
          <w:color w:val="000000"/>
        </w:rPr>
        <w:t>EGÃO PRESENCIAL Nº 96</w:t>
      </w:r>
      <w:r w:rsidRPr="00B626BE">
        <w:rPr>
          <w:rFonts w:cs="Tahoma"/>
          <w:snapToGrid w:val="0"/>
          <w:color w:val="000000"/>
        </w:rPr>
        <w:t>/201</w:t>
      </w:r>
      <w:r>
        <w:rPr>
          <w:rFonts w:cs="Tahoma"/>
          <w:snapToGrid w:val="0"/>
          <w:color w:val="000000"/>
        </w:rPr>
        <w:t>4</w:t>
      </w:r>
      <w:r w:rsidRPr="00B626BE">
        <w:rPr>
          <w:rFonts w:cs="Tahoma"/>
          <w:snapToGrid w:val="0"/>
          <w:color w:val="000000"/>
        </w:rPr>
        <w:t xml:space="preserve"> e pelos termos </w:t>
      </w:r>
      <w:r w:rsidRPr="00B626BE">
        <w:rPr>
          <w:rFonts w:cs="Tahoma"/>
        </w:rPr>
        <w:t>da proposta da Contratada datada de ____/____/1</w:t>
      </w:r>
      <w:r>
        <w:rPr>
          <w:rFonts w:cs="Tahoma"/>
        </w:rPr>
        <w:t>4</w:t>
      </w:r>
      <w:r w:rsidRPr="00B626BE">
        <w:rPr>
          <w:rFonts w:cs="Tahoma"/>
        </w:rPr>
        <w:t xml:space="preserve"> e pelas cláusulas a seguir expressas, definidoras dos direitos, obrigações e responsabilidades das partes.</w:t>
      </w:r>
    </w:p>
    <w:p w:rsidR="00BC1B15" w:rsidRPr="00B626BE" w:rsidRDefault="00BC1B15" w:rsidP="00BC1B15">
      <w:pPr>
        <w:spacing w:after="0" w:line="240" w:lineRule="auto"/>
        <w:jc w:val="both"/>
        <w:rPr>
          <w:rFonts w:cs="Tahoma"/>
        </w:rPr>
      </w:pPr>
    </w:p>
    <w:p w:rsidR="00BC1B15" w:rsidRPr="00645AAA" w:rsidRDefault="00BC1B15" w:rsidP="00BC1B15">
      <w:pPr>
        <w:spacing w:after="0" w:line="240" w:lineRule="auto"/>
        <w:jc w:val="both"/>
        <w:rPr>
          <w:rFonts w:cs="Tahoma"/>
          <w:b/>
          <w:i/>
          <w:u w:val="single"/>
        </w:rPr>
      </w:pPr>
      <w:r w:rsidRPr="00645AAA">
        <w:rPr>
          <w:rFonts w:cs="Tahoma"/>
          <w:b/>
          <w:i/>
          <w:u w:val="single"/>
        </w:rPr>
        <w:t>CLÁUSULA PRIMEIRA – OBJETO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O presente Contrato tem por objetivo a execução do seguinte:</w:t>
      </w:r>
    </w:p>
    <w:p w:rsidR="00BC1B15" w:rsidRPr="00B626BE" w:rsidRDefault="00BC1B15" w:rsidP="00BC1B15">
      <w:pPr>
        <w:spacing w:after="0" w:line="240" w:lineRule="auto"/>
        <w:jc w:val="both"/>
        <w:rPr>
          <w:rFonts w:cs="Tahoma"/>
        </w:rPr>
      </w:pPr>
    </w:p>
    <w:p w:rsidR="00BC1B15" w:rsidRDefault="009C4BDC" w:rsidP="00BC1B15">
      <w:pPr>
        <w:spacing w:after="0" w:line="240" w:lineRule="auto"/>
        <w:jc w:val="both"/>
        <w:rPr>
          <w:rFonts w:cs="Arial"/>
          <w:b/>
          <w:bCs/>
          <w:i/>
          <w:sz w:val="24"/>
          <w:szCs w:val="24"/>
          <w:u w:val="single"/>
        </w:rPr>
      </w:pPr>
      <w:r w:rsidRPr="009C4BDC">
        <w:rPr>
          <w:rFonts w:cs="Arial"/>
          <w:b/>
          <w:bCs/>
          <w:i/>
          <w:sz w:val="24"/>
          <w:szCs w:val="24"/>
          <w:u w:val="single"/>
        </w:rPr>
        <w:t>CONTRATAÇÃO DE EMPRESA ESPECIALIZADA PARA PRESTAÇÃO DE SERVIÇOS DE DESENHO GRÁFICO DA LARGURA DOS RIOS NO PERÍMETRO URBANO E EXPANSÕES URBANAS PARA REFERÊNCIA DE RECUOS QUANDO DAS EMISSÕES DE ALVARÁS DE EDIFICA</w:t>
      </w:r>
      <w:r>
        <w:rPr>
          <w:rFonts w:cs="Arial"/>
          <w:b/>
          <w:bCs/>
          <w:i/>
          <w:sz w:val="24"/>
          <w:szCs w:val="24"/>
          <w:u w:val="single"/>
        </w:rPr>
        <w:t>ÇÕES NO MUNICÍPIO DE AGROLÂNDIA</w:t>
      </w:r>
      <w:r w:rsidR="00BC1B15" w:rsidRPr="000D535A">
        <w:rPr>
          <w:rFonts w:cs="Arial"/>
          <w:b/>
          <w:bCs/>
          <w:i/>
          <w:sz w:val="24"/>
          <w:szCs w:val="24"/>
          <w:u w:val="single"/>
        </w:rPr>
        <w:t>.</w:t>
      </w:r>
    </w:p>
    <w:p w:rsidR="00BC1B15" w:rsidRPr="00B626BE" w:rsidRDefault="00BC1B15" w:rsidP="00BC1B15">
      <w:pPr>
        <w:spacing w:after="0" w:line="240" w:lineRule="auto"/>
        <w:jc w:val="both"/>
        <w:rPr>
          <w:rFonts w:cs="Tahoma"/>
          <w:b/>
        </w:rPr>
      </w:pPr>
    </w:p>
    <w:p w:rsidR="00BC1B15" w:rsidRDefault="00BC1B15" w:rsidP="00BC1B15">
      <w:pPr>
        <w:widowControl w:val="0"/>
        <w:spacing w:after="0" w:line="240" w:lineRule="auto"/>
        <w:jc w:val="both"/>
        <w:rPr>
          <w:rFonts w:cs="Tahoma"/>
        </w:rPr>
      </w:pPr>
      <w:r w:rsidRPr="00B626BE">
        <w:rPr>
          <w:rFonts w:cs="Tahoma"/>
        </w:rPr>
        <w:t xml:space="preserve">Parágrafo Único - Integram e completam o presente Termo Contratual, para todos os fins de direito, obrigando as partes em todos  os seus termos, as condições expressas no Edital </w:t>
      </w:r>
      <w:r w:rsidRPr="00B626BE">
        <w:rPr>
          <w:rFonts w:cs="Tahoma"/>
          <w:snapToGrid w:val="0"/>
          <w:color w:val="000000"/>
        </w:rPr>
        <w:t>De Licitação  -  PRE</w:t>
      </w:r>
      <w:r w:rsidR="005F4BAC">
        <w:rPr>
          <w:rFonts w:cs="Tahoma"/>
          <w:snapToGrid w:val="0"/>
          <w:color w:val="000000"/>
        </w:rPr>
        <w:t>GÃO PRESENCIAL Nº 96</w:t>
      </w:r>
      <w:r w:rsidRPr="00B626BE">
        <w:rPr>
          <w:rFonts w:cs="Tahoma"/>
          <w:snapToGrid w:val="0"/>
          <w:color w:val="000000"/>
        </w:rPr>
        <w:t>/201</w:t>
      </w:r>
      <w:r>
        <w:rPr>
          <w:rFonts w:cs="Tahoma"/>
          <w:snapToGrid w:val="0"/>
          <w:color w:val="000000"/>
        </w:rPr>
        <w:t>4</w:t>
      </w:r>
      <w:r w:rsidRPr="00B626BE">
        <w:rPr>
          <w:rFonts w:cs="Tahoma"/>
        </w:rPr>
        <w:t>, juntamente com seus anexos e a proposta da CONTRATADA.</w:t>
      </w:r>
    </w:p>
    <w:p w:rsidR="00BC1B15" w:rsidRPr="00B626BE" w:rsidRDefault="00BC1B15" w:rsidP="00BC1B15">
      <w:pPr>
        <w:widowControl w:val="0"/>
        <w:spacing w:after="0" w:line="240" w:lineRule="auto"/>
        <w:jc w:val="both"/>
        <w:rPr>
          <w:rFonts w:cs="Tahoma"/>
        </w:rPr>
      </w:pPr>
    </w:p>
    <w:p w:rsidR="00BC1B15" w:rsidRPr="00B626BE" w:rsidRDefault="00BC1B15" w:rsidP="00BC1B15">
      <w:pPr>
        <w:spacing w:after="0" w:line="240" w:lineRule="auto"/>
        <w:jc w:val="both"/>
        <w:rPr>
          <w:rFonts w:cs="Tahoma"/>
        </w:rPr>
      </w:pPr>
    </w:p>
    <w:p w:rsidR="00BC1B15" w:rsidRPr="00645AAA" w:rsidRDefault="00BC1B15" w:rsidP="00BC1B15">
      <w:pPr>
        <w:spacing w:after="0" w:line="240" w:lineRule="auto"/>
        <w:jc w:val="both"/>
        <w:rPr>
          <w:rFonts w:cs="Tahoma"/>
          <w:b/>
          <w:i/>
          <w:u w:val="single"/>
        </w:rPr>
      </w:pPr>
      <w:r w:rsidRPr="00645AAA">
        <w:rPr>
          <w:rFonts w:cs="Tahoma"/>
          <w:b/>
          <w:i/>
          <w:u w:val="single"/>
        </w:rPr>
        <w:t>CLÁUSULA SEGUNDA – REGIME DE EXECUÇÃO</w:t>
      </w:r>
    </w:p>
    <w:p w:rsidR="00BC1B15" w:rsidRPr="0031741B" w:rsidRDefault="00BC1B15" w:rsidP="00BC1B15">
      <w:pPr>
        <w:spacing w:after="0" w:line="240" w:lineRule="auto"/>
        <w:jc w:val="both"/>
        <w:rPr>
          <w:rFonts w:cs="Tahoma"/>
          <w:b/>
        </w:rPr>
      </w:pPr>
    </w:p>
    <w:p w:rsidR="00BC1B15" w:rsidRDefault="00BC1B15" w:rsidP="00BC1B15">
      <w:pPr>
        <w:spacing w:after="0" w:line="240" w:lineRule="auto"/>
        <w:jc w:val="both"/>
        <w:rPr>
          <w:rFonts w:cs="Tahoma"/>
        </w:rPr>
      </w:pPr>
      <w:r w:rsidRPr="0031741B">
        <w:rPr>
          <w:rFonts w:cs="Tahoma"/>
          <w:b/>
        </w:rPr>
        <w:t xml:space="preserve">Parágrafo Primeiro - </w:t>
      </w:r>
      <w:r w:rsidRPr="00B626BE">
        <w:rPr>
          <w:rFonts w:cs="Tahoma"/>
        </w:rPr>
        <w:t>A execução do presente contrato dar-se-á sob a forma de execução indireta, em regim</w:t>
      </w:r>
      <w:r>
        <w:rPr>
          <w:rFonts w:cs="Tahoma"/>
        </w:rPr>
        <w:t>e de empreitada por preço global</w:t>
      </w:r>
      <w:r w:rsidRPr="00B626BE">
        <w:rPr>
          <w:rFonts w:cs="Tahoma"/>
        </w:rPr>
        <w:t>.</w:t>
      </w:r>
    </w:p>
    <w:p w:rsidR="00BC1B15" w:rsidRDefault="00BC1B15" w:rsidP="00BC1B15">
      <w:pPr>
        <w:spacing w:after="0" w:line="240" w:lineRule="auto"/>
        <w:jc w:val="both"/>
        <w:rPr>
          <w:rFonts w:cs="Tahoma"/>
          <w:b/>
        </w:rPr>
      </w:pPr>
    </w:p>
    <w:p w:rsidR="00BC1B15" w:rsidRPr="0074027B" w:rsidRDefault="00BC1B15" w:rsidP="00BC1B15">
      <w:pPr>
        <w:spacing w:after="0" w:line="240" w:lineRule="auto"/>
        <w:jc w:val="both"/>
        <w:rPr>
          <w:rFonts w:cs="Tahoma"/>
        </w:rPr>
      </w:pPr>
      <w:r w:rsidRPr="0031741B">
        <w:rPr>
          <w:rFonts w:cs="Tahoma"/>
          <w:b/>
        </w:rPr>
        <w:t xml:space="preserve">Parágrafo </w:t>
      </w:r>
      <w:r>
        <w:rPr>
          <w:rFonts w:cs="Tahoma"/>
          <w:b/>
        </w:rPr>
        <w:t>Segundo</w:t>
      </w:r>
      <w:r w:rsidRPr="0031741B">
        <w:rPr>
          <w:rFonts w:cs="Tahoma"/>
          <w:b/>
        </w:rPr>
        <w:t xml:space="preserve"> - </w:t>
      </w:r>
      <w:r w:rsidRPr="00F1426D">
        <w:rPr>
          <w:rFonts w:cs="Tahoma"/>
        </w:rPr>
        <w:t>Os serviços deverão ser executados conforme a necessidade da secretaria, sempre precedida da Autorização de Fornecimento, nos locais estabelecidos, sem nenhum custo adicional ao município, pelo prazo não superior a 30 dias.</w:t>
      </w:r>
    </w:p>
    <w:p w:rsidR="00BC1B15" w:rsidRPr="0074027B" w:rsidRDefault="00BC1B15" w:rsidP="00BC1B15">
      <w:pPr>
        <w:spacing w:after="0" w:line="240" w:lineRule="auto"/>
        <w:jc w:val="both"/>
        <w:rPr>
          <w:rFonts w:cs="Tahoma"/>
        </w:rPr>
      </w:pPr>
    </w:p>
    <w:p w:rsidR="009550AC" w:rsidRPr="00F1426D" w:rsidRDefault="00BC1B15" w:rsidP="009550AC">
      <w:pPr>
        <w:spacing w:after="0" w:line="240" w:lineRule="auto"/>
        <w:jc w:val="both"/>
        <w:rPr>
          <w:rFonts w:cs="Tahoma"/>
        </w:rPr>
      </w:pPr>
      <w:r w:rsidRPr="0031741B">
        <w:rPr>
          <w:rFonts w:cs="Tahoma"/>
          <w:b/>
        </w:rPr>
        <w:t xml:space="preserve">Parágrafo </w:t>
      </w:r>
      <w:r>
        <w:rPr>
          <w:rFonts w:cs="Tahoma"/>
          <w:b/>
        </w:rPr>
        <w:t>Terceiro</w:t>
      </w:r>
      <w:r w:rsidRPr="0031741B">
        <w:rPr>
          <w:rFonts w:cs="Tahoma"/>
          <w:b/>
        </w:rPr>
        <w:t xml:space="preserve"> </w:t>
      </w:r>
      <w:r w:rsidRPr="0074027B">
        <w:rPr>
          <w:rFonts w:cs="Tahoma"/>
        </w:rPr>
        <w:t xml:space="preserve">–  </w:t>
      </w:r>
      <w:r w:rsidR="009550AC" w:rsidRPr="00F1426D">
        <w:rPr>
          <w:rFonts w:cs="Tahoma"/>
        </w:rPr>
        <w:t xml:space="preserve">A Empresa deverá fazer o levantamento e </w:t>
      </w:r>
      <w:r w:rsidR="009550AC" w:rsidRPr="00F60E19">
        <w:rPr>
          <w:rFonts w:cs="Tahoma"/>
        </w:rPr>
        <w:t>desenho gráfico da largura dos rios no perímetro urbano e expansões urbanas</w:t>
      </w:r>
      <w:r w:rsidR="009550AC" w:rsidRPr="00F1426D">
        <w:rPr>
          <w:rFonts w:cs="Arial"/>
        </w:rPr>
        <w:t>. Ainda, os desenhos deverão ser entregues em mapas (plotados), bem como em mídia digital no formato de AutoCAD.</w:t>
      </w:r>
    </w:p>
    <w:p w:rsidR="00BC1B15" w:rsidRDefault="00BC1B15" w:rsidP="009550AC">
      <w:pPr>
        <w:spacing w:after="0" w:line="240" w:lineRule="auto"/>
        <w:jc w:val="both"/>
        <w:rPr>
          <w:rFonts w:cs="Tahoma"/>
        </w:rPr>
      </w:pPr>
    </w:p>
    <w:p w:rsidR="00BC1B15" w:rsidRPr="004E1D6A" w:rsidRDefault="00BC1B15" w:rsidP="00BC1B15">
      <w:pPr>
        <w:spacing w:after="0" w:line="240" w:lineRule="auto"/>
        <w:jc w:val="both"/>
        <w:rPr>
          <w:rFonts w:cs="Tahoma"/>
        </w:rPr>
      </w:pPr>
    </w:p>
    <w:p w:rsidR="00BC1B15" w:rsidRPr="00645AAA" w:rsidRDefault="00BC1B15" w:rsidP="00BC1B15">
      <w:pPr>
        <w:spacing w:after="0" w:line="240" w:lineRule="auto"/>
        <w:jc w:val="both"/>
        <w:rPr>
          <w:rFonts w:cs="Tahoma"/>
          <w:b/>
          <w:i/>
          <w:u w:val="single"/>
        </w:rPr>
      </w:pPr>
      <w:r w:rsidRPr="00645AAA">
        <w:rPr>
          <w:rFonts w:cs="Tahoma"/>
          <w:b/>
          <w:i/>
          <w:u w:val="single"/>
        </w:rPr>
        <w:t>CLÁUSULA TERCEIRA – VALOR CONTRATUAL</w:t>
      </w:r>
    </w:p>
    <w:p w:rsidR="00BC1B15" w:rsidRPr="00B626BE" w:rsidRDefault="00BC1B15" w:rsidP="00BC1B15">
      <w:pPr>
        <w:spacing w:after="0" w:line="240" w:lineRule="auto"/>
        <w:jc w:val="both"/>
        <w:rPr>
          <w:rFonts w:cs="Tahoma"/>
        </w:rPr>
      </w:pPr>
    </w:p>
    <w:p w:rsidR="00BC1B15" w:rsidRPr="0053310E" w:rsidRDefault="00BC1B15" w:rsidP="00BC1B15">
      <w:pPr>
        <w:pStyle w:val="p2"/>
        <w:spacing w:line="240" w:lineRule="auto"/>
        <w:rPr>
          <w:rFonts w:asciiTheme="minorHAnsi" w:hAnsiTheme="minorHAnsi"/>
          <w:sz w:val="22"/>
          <w:szCs w:val="22"/>
          <w:lang w:val="pt-BR"/>
        </w:rPr>
      </w:pPr>
      <w:r w:rsidRPr="0053310E">
        <w:rPr>
          <w:rFonts w:asciiTheme="minorHAnsi" w:hAnsiTheme="minorHAnsi"/>
          <w:sz w:val="22"/>
          <w:szCs w:val="22"/>
          <w:lang w:val="pt-BR"/>
        </w:rPr>
        <w:t>O preço contratado por este instrumento, de acordo com proposta apresentada pela CONTRATADA no processo licitatório é de R$ ___________ ( _________).</w:t>
      </w:r>
    </w:p>
    <w:p w:rsidR="00BC1B15" w:rsidRPr="0053310E" w:rsidRDefault="00BC1B15" w:rsidP="00BC1B15">
      <w:pPr>
        <w:spacing w:after="0" w:line="240" w:lineRule="auto"/>
        <w:jc w:val="both"/>
      </w:pPr>
    </w:p>
    <w:p w:rsidR="00BC1B15" w:rsidRPr="0053310E" w:rsidRDefault="00BC1B15" w:rsidP="00BC1B15">
      <w:pPr>
        <w:spacing w:after="0" w:line="240" w:lineRule="auto"/>
        <w:jc w:val="both"/>
        <w:rPr>
          <w:rFonts w:cs="Tahoma"/>
        </w:rPr>
      </w:pPr>
      <w:r w:rsidRPr="0053310E">
        <w:rPr>
          <w:rFonts w:cs="Tahoma"/>
          <w:b/>
        </w:rPr>
        <w:t>Parágrafo Primeiro –</w:t>
      </w:r>
      <w:r w:rsidRPr="0053310E">
        <w:rPr>
          <w:rFonts w:cs="Tahoma"/>
        </w:rPr>
        <w:t xml:space="preserve"> Para efeito de pagamento das etapas de serviços executados, será observado o que estabelecem as legislações vigentes do INSS, FGTS e ISSQN, quanto aos procedimentos de retenção, recolhimento e fiscalização relativos aos encargos previdenciários.</w:t>
      </w:r>
    </w:p>
    <w:p w:rsidR="00BC1B15" w:rsidRPr="0053310E" w:rsidRDefault="00BC1B15" w:rsidP="00BC1B15">
      <w:pPr>
        <w:spacing w:after="0" w:line="240" w:lineRule="auto"/>
        <w:jc w:val="both"/>
        <w:rPr>
          <w:rFonts w:cs="Tahoma"/>
        </w:rPr>
      </w:pPr>
    </w:p>
    <w:p w:rsidR="00BC1B15" w:rsidRPr="0053310E" w:rsidRDefault="00BC1B15" w:rsidP="00BC1B15">
      <w:pPr>
        <w:spacing w:after="0" w:line="240" w:lineRule="auto"/>
        <w:jc w:val="both"/>
        <w:rPr>
          <w:rFonts w:cs="Tahoma"/>
        </w:rPr>
      </w:pPr>
      <w:r w:rsidRPr="0053310E">
        <w:rPr>
          <w:rFonts w:cs="Tahoma"/>
          <w:b/>
        </w:rPr>
        <w:t>Parágrafo Segundo</w:t>
      </w:r>
      <w:r w:rsidRPr="0053310E">
        <w:rPr>
          <w:rFonts w:cs="Tahoma"/>
        </w:rPr>
        <w:t xml:space="preserve"> – Para fins de retenção do ISSQN, a alíquota para o cálculo será representado por 3% sobre o valor total da nota fiscal.</w:t>
      </w:r>
    </w:p>
    <w:p w:rsidR="00BC1B15"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p>
    <w:p w:rsidR="00BC1B15" w:rsidRPr="00645AAA" w:rsidRDefault="00BC1B15" w:rsidP="00BC1B15">
      <w:pPr>
        <w:spacing w:after="0" w:line="240" w:lineRule="auto"/>
        <w:jc w:val="both"/>
        <w:rPr>
          <w:rFonts w:cs="Tahoma"/>
          <w:b/>
          <w:i/>
          <w:u w:val="single"/>
        </w:rPr>
      </w:pPr>
      <w:r w:rsidRPr="00645AAA">
        <w:rPr>
          <w:rFonts w:cs="Tahoma"/>
          <w:b/>
          <w:i/>
          <w:u w:val="single"/>
        </w:rPr>
        <w:t>CLÁUSULA QUARTA – CONDIÇÕES DE PAGAMENTO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Parágrafo Primeiro - O representante da CONTRATANTE especialmente designado para acompanhar e fiscalizar a execução do Contrato efetuará medições preferencialmente entre os dias 01º  e  10º  de cada mês, e analisará o avanço físico real dos serviços e  verificará o exato cumprimento das obrigações da CONTRATADA no período da medição, quanto à quantidade, qualidade e ao prazo previsto para a execução. Medida e atestada a execução dos serviços, a CONTRATADA entregará a correspondente fatura na Secretaria de Administração Planejamento e Finanças.</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imes New Roman"/>
        </w:rPr>
      </w:pPr>
      <w:r w:rsidRPr="00B626BE">
        <w:rPr>
          <w:rFonts w:cs="Tahoma"/>
        </w:rPr>
        <w:t xml:space="preserve">Parágrafo Segundo - </w:t>
      </w:r>
      <w:r w:rsidRPr="00B626BE">
        <w:t xml:space="preserve"> O pagamento será efetuado mediante a 1º via da respectiva  Nota Fiscal/Fatura e obedecendo a ordem cronológica.</w:t>
      </w:r>
    </w:p>
    <w:p w:rsidR="00BC1B15"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p>
    <w:p w:rsidR="00BC1B15" w:rsidRPr="00645AAA" w:rsidRDefault="00BC1B15" w:rsidP="00BC1B15">
      <w:pPr>
        <w:spacing w:after="0" w:line="240" w:lineRule="auto"/>
        <w:jc w:val="both"/>
        <w:rPr>
          <w:rFonts w:cs="Tahoma"/>
          <w:b/>
          <w:i/>
          <w:u w:val="single"/>
        </w:rPr>
      </w:pPr>
      <w:r w:rsidRPr="00645AAA">
        <w:rPr>
          <w:rFonts w:cs="Tahoma"/>
          <w:b/>
          <w:i/>
          <w:u w:val="single"/>
        </w:rPr>
        <w:t>CLÁUSULA QUINTA – RECURSOS FINANCEIROS</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As despesas decorrentes do presente Contrato correrão à conta dos recursos financeiros conforme dotações classificadas e codificadas descritas abaixo:</w:t>
      </w:r>
    </w:p>
    <w:p w:rsidR="00BC1B15" w:rsidRPr="00B626BE" w:rsidRDefault="00BC1B15" w:rsidP="00BC1B15">
      <w:pPr>
        <w:spacing w:after="0" w:line="240" w:lineRule="auto"/>
        <w:jc w:val="both"/>
        <w:rPr>
          <w:rFonts w:cs="Tahoma"/>
        </w:rPr>
      </w:pPr>
    </w:p>
    <w:tbl>
      <w:tblPr>
        <w:tblW w:w="9544" w:type="dxa"/>
        <w:tblLayout w:type="fixed"/>
        <w:tblCellMar>
          <w:left w:w="70" w:type="dxa"/>
          <w:right w:w="70" w:type="dxa"/>
        </w:tblCellMar>
        <w:tblLook w:val="04A0"/>
      </w:tblPr>
      <w:tblGrid>
        <w:gridCol w:w="1854"/>
        <w:gridCol w:w="7690"/>
      </w:tblGrid>
      <w:tr w:rsidR="00BC1B15" w:rsidRPr="00B626BE" w:rsidTr="00F737D7">
        <w:tc>
          <w:tcPr>
            <w:tcW w:w="9544" w:type="dxa"/>
            <w:gridSpan w:val="2"/>
            <w:hideMark/>
          </w:tcPr>
          <w:p w:rsidR="00BC1B15" w:rsidRPr="00B626BE" w:rsidRDefault="00BC1B15" w:rsidP="00F737D7">
            <w:pPr>
              <w:spacing w:after="0" w:line="240" w:lineRule="auto"/>
              <w:jc w:val="center"/>
              <w:rPr>
                <w:rFonts w:eastAsia="Times New Roman"/>
                <w:b/>
                <w:i/>
              </w:rPr>
            </w:pPr>
            <w:r w:rsidRPr="00B626BE">
              <w:rPr>
                <w:b/>
                <w:i/>
              </w:rPr>
              <w:t>Dotação Utilizada</w:t>
            </w:r>
          </w:p>
        </w:tc>
      </w:tr>
      <w:tr w:rsidR="00BC1B15" w:rsidRPr="00B626BE" w:rsidTr="00F737D7">
        <w:tc>
          <w:tcPr>
            <w:tcW w:w="1854" w:type="dxa"/>
            <w:hideMark/>
          </w:tcPr>
          <w:p w:rsidR="00BC1B15" w:rsidRPr="00B626BE" w:rsidRDefault="00BC1B15" w:rsidP="00F737D7">
            <w:pPr>
              <w:spacing w:after="0" w:line="240" w:lineRule="auto"/>
              <w:jc w:val="right"/>
              <w:rPr>
                <w:rFonts w:eastAsia="Times New Roman"/>
                <w:b/>
                <w:i/>
              </w:rPr>
            </w:pPr>
            <w:r w:rsidRPr="00B626BE">
              <w:rPr>
                <w:b/>
                <w:i/>
              </w:rPr>
              <w:t>Código Dotação</w:t>
            </w:r>
          </w:p>
        </w:tc>
        <w:tc>
          <w:tcPr>
            <w:tcW w:w="7690" w:type="dxa"/>
            <w:hideMark/>
          </w:tcPr>
          <w:p w:rsidR="00BC1B15" w:rsidRPr="00B626BE" w:rsidRDefault="00BC1B15" w:rsidP="00F737D7">
            <w:pPr>
              <w:spacing w:after="0" w:line="240" w:lineRule="auto"/>
              <w:jc w:val="both"/>
              <w:rPr>
                <w:rFonts w:eastAsia="Times New Roman"/>
                <w:b/>
                <w:i/>
              </w:rPr>
            </w:pPr>
            <w:r w:rsidRPr="00B626BE">
              <w:rPr>
                <w:b/>
                <w:i/>
              </w:rPr>
              <w:t>Descrição</w:t>
            </w:r>
          </w:p>
        </w:tc>
      </w:tr>
    </w:tbl>
    <w:p w:rsidR="00BC1B15" w:rsidRPr="00B626BE" w:rsidRDefault="00BC1B15" w:rsidP="00BC1B15">
      <w:pPr>
        <w:spacing w:after="0" w:line="240" w:lineRule="auto"/>
        <w:rPr>
          <w:rFonts w:cs="Courier New"/>
          <w:sz w:val="20"/>
          <w:szCs w:val="20"/>
        </w:rPr>
        <w:sectPr w:rsidR="00BC1B15" w:rsidRPr="00B626BE" w:rsidSect="00F737D7">
          <w:pgSz w:w="11906" w:h="16838"/>
          <w:pgMar w:top="1417" w:right="1701" w:bottom="1417" w:left="1701" w:header="708" w:footer="708" w:gutter="0"/>
          <w:cols w:space="708"/>
          <w:docGrid w:linePitch="360"/>
        </w:sectPr>
      </w:pPr>
    </w:p>
    <w:p w:rsidR="007C2501" w:rsidRPr="007C2501" w:rsidRDefault="00BC1B15" w:rsidP="007C2501">
      <w:pPr>
        <w:widowControl w:val="0"/>
        <w:spacing w:after="0" w:line="240" w:lineRule="auto"/>
        <w:jc w:val="both"/>
        <w:rPr>
          <w:rFonts w:cs="Tahoma"/>
          <w:snapToGrid w:val="0"/>
          <w:sz w:val="24"/>
          <w:szCs w:val="24"/>
        </w:rPr>
      </w:pPr>
      <w:r w:rsidRPr="00C80650">
        <w:rPr>
          <w:rFonts w:cs="Courier New"/>
          <w:sz w:val="18"/>
          <w:szCs w:val="18"/>
        </w:rPr>
        <w:t xml:space="preserve">        </w:t>
      </w:r>
      <w:r w:rsidRPr="00E5138C">
        <w:rPr>
          <w:rFonts w:cs="Courier New"/>
          <w:b/>
        </w:rPr>
        <w:t xml:space="preserve">      </w:t>
      </w:r>
      <w:r w:rsidR="007C2501" w:rsidRPr="007C2501">
        <w:rPr>
          <w:rFonts w:cs="Courier New"/>
          <w:snapToGrid w:val="0"/>
          <w:sz w:val="24"/>
          <w:szCs w:val="24"/>
        </w:rPr>
        <w:t>05 - SEC. DA SAUDE, SANEAMENTO E ASSIST.SOCIAL</w:t>
      </w:r>
    </w:p>
    <w:p w:rsidR="007C2501" w:rsidRPr="007C2501" w:rsidRDefault="007C2501" w:rsidP="007C2501">
      <w:pPr>
        <w:widowControl w:val="0"/>
        <w:spacing w:after="0" w:line="240" w:lineRule="auto"/>
        <w:jc w:val="both"/>
        <w:rPr>
          <w:rFonts w:cs="Tahoma"/>
          <w:snapToGrid w:val="0"/>
          <w:sz w:val="24"/>
          <w:szCs w:val="24"/>
        </w:rPr>
      </w:pPr>
      <w:r w:rsidRPr="007C2501">
        <w:rPr>
          <w:rFonts w:cs="Courier New"/>
          <w:snapToGrid w:val="0"/>
          <w:sz w:val="24"/>
          <w:szCs w:val="24"/>
        </w:rPr>
        <w:t xml:space="preserve">        01 - SEC. DA SAUDE, SANEAMENTO E ASSIST.SOCIAL</w:t>
      </w:r>
    </w:p>
    <w:p w:rsidR="007C2501" w:rsidRPr="007C2501" w:rsidRDefault="007C2501" w:rsidP="007C2501">
      <w:pPr>
        <w:widowControl w:val="0"/>
        <w:spacing w:after="0" w:line="240" w:lineRule="auto"/>
        <w:jc w:val="both"/>
        <w:rPr>
          <w:rFonts w:cs="Tahoma"/>
          <w:snapToGrid w:val="0"/>
          <w:sz w:val="24"/>
          <w:szCs w:val="24"/>
        </w:rPr>
      </w:pPr>
      <w:r w:rsidRPr="007C2501">
        <w:rPr>
          <w:rFonts w:cs="Courier New"/>
          <w:snapToGrid w:val="0"/>
          <w:sz w:val="24"/>
          <w:szCs w:val="24"/>
        </w:rPr>
        <w:t xml:space="preserve">        17 - SANEAMENTO</w:t>
      </w:r>
    </w:p>
    <w:p w:rsidR="007C2501" w:rsidRPr="007C2501" w:rsidRDefault="007C2501" w:rsidP="007C2501">
      <w:pPr>
        <w:widowControl w:val="0"/>
        <w:spacing w:after="0" w:line="240" w:lineRule="auto"/>
        <w:jc w:val="both"/>
        <w:rPr>
          <w:rFonts w:cs="Tahoma"/>
          <w:snapToGrid w:val="0"/>
          <w:sz w:val="24"/>
          <w:szCs w:val="24"/>
        </w:rPr>
      </w:pPr>
      <w:r w:rsidRPr="007C2501">
        <w:rPr>
          <w:rFonts w:cs="Courier New"/>
          <w:snapToGrid w:val="0"/>
          <w:sz w:val="24"/>
          <w:szCs w:val="24"/>
        </w:rPr>
        <w:t xml:space="preserve">       512 - SANEAMENTO BASICO URBANO</w:t>
      </w:r>
    </w:p>
    <w:p w:rsidR="007C2501" w:rsidRPr="007C2501" w:rsidRDefault="007C2501" w:rsidP="007C2501">
      <w:pPr>
        <w:widowControl w:val="0"/>
        <w:spacing w:after="0" w:line="240" w:lineRule="auto"/>
        <w:jc w:val="both"/>
        <w:rPr>
          <w:rFonts w:cs="Tahoma"/>
          <w:snapToGrid w:val="0"/>
          <w:sz w:val="24"/>
          <w:szCs w:val="24"/>
        </w:rPr>
      </w:pPr>
      <w:r w:rsidRPr="007C2501">
        <w:rPr>
          <w:rFonts w:cs="Courier New"/>
          <w:snapToGrid w:val="0"/>
          <w:sz w:val="24"/>
          <w:szCs w:val="24"/>
        </w:rPr>
        <w:t xml:space="preserve">        36 - PREVENCAO A DOENCAS</w:t>
      </w:r>
    </w:p>
    <w:p w:rsidR="007C2501" w:rsidRPr="007C2501" w:rsidRDefault="007C2501" w:rsidP="007C2501">
      <w:pPr>
        <w:widowControl w:val="0"/>
        <w:spacing w:after="0" w:line="240" w:lineRule="auto"/>
        <w:jc w:val="both"/>
        <w:rPr>
          <w:rFonts w:cs="Tahoma"/>
          <w:snapToGrid w:val="0"/>
          <w:sz w:val="24"/>
          <w:szCs w:val="24"/>
        </w:rPr>
      </w:pPr>
      <w:r w:rsidRPr="007C2501">
        <w:rPr>
          <w:rFonts w:cs="Courier New"/>
          <w:snapToGrid w:val="0"/>
          <w:sz w:val="24"/>
          <w:szCs w:val="24"/>
        </w:rPr>
        <w:t xml:space="preserve">      2025 - MANUT. DOS SERVICOS DE SANEAMENTO</w:t>
      </w:r>
    </w:p>
    <w:p w:rsidR="007C2501" w:rsidRPr="007C2501" w:rsidRDefault="007C2501" w:rsidP="007C2501">
      <w:pPr>
        <w:widowControl w:val="0"/>
        <w:spacing w:after="0" w:line="240" w:lineRule="auto"/>
        <w:jc w:val="both"/>
        <w:rPr>
          <w:rFonts w:cs="Tahoma"/>
          <w:snapToGrid w:val="0"/>
          <w:sz w:val="24"/>
          <w:szCs w:val="24"/>
        </w:rPr>
      </w:pPr>
      <w:r w:rsidRPr="007C2501">
        <w:rPr>
          <w:rFonts w:cs="Courier New"/>
          <w:snapToGrid w:val="0"/>
          <w:sz w:val="24"/>
          <w:szCs w:val="24"/>
        </w:rPr>
        <w:t>3390399900 - OUTROS SERVICOS DE TERCEIROS-P.JURIDICA</w:t>
      </w:r>
    </w:p>
    <w:p w:rsidR="007C2501" w:rsidRPr="007C2501" w:rsidRDefault="007C2501" w:rsidP="007C2501">
      <w:pPr>
        <w:widowControl w:val="0"/>
        <w:spacing w:after="0" w:line="240" w:lineRule="auto"/>
        <w:jc w:val="both"/>
        <w:rPr>
          <w:rFonts w:cs="Tahoma"/>
          <w:snapToGrid w:val="0"/>
          <w:sz w:val="24"/>
          <w:szCs w:val="24"/>
        </w:rPr>
      </w:pPr>
      <w:r w:rsidRPr="007C2501">
        <w:rPr>
          <w:rFonts w:cs="Courier New"/>
          <w:snapToGrid w:val="0"/>
          <w:sz w:val="24"/>
          <w:szCs w:val="24"/>
        </w:rPr>
        <w:t xml:space="preserve">   1640100 - Transf.Conv.CASAN</w:t>
      </w:r>
    </w:p>
    <w:p w:rsidR="007C2501" w:rsidRPr="00E5138C" w:rsidRDefault="007C2501" w:rsidP="007C2501">
      <w:pPr>
        <w:spacing w:after="0"/>
        <w:ind w:right="-141"/>
        <w:jc w:val="both"/>
        <w:rPr>
          <w:rFonts w:cs="Tahoma"/>
          <w:b/>
        </w:rPr>
      </w:pPr>
    </w:p>
    <w:p w:rsidR="00BC1B15" w:rsidRPr="00645AAA" w:rsidRDefault="00BC1B15" w:rsidP="00BC1B15">
      <w:pPr>
        <w:spacing w:after="0" w:line="240" w:lineRule="auto"/>
        <w:jc w:val="both"/>
        <w:rPr>
          <w:rFonts w:cs="Tahoma"/>
          <w:b/>
          <w:i/>
          <w:u w:val="single"/>
        </w:rPr>
      </w:pPr>
      <w:r w:rsidRPr="00645AAA">
        <w:rPr>
          <w:rFonts w:cs="Tahoma"/>
          <w:b/>
          <w:i/>
          <w:u w:val="single"/>
        </w:rPr>
        <w:t>CLÁUSULA SEXTA – CRITÉRIO DE REAJUSTE</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O preço estabelecido no presente Contrato não sofrerá reajuste até o término do mesmo, a contar da data de apresentação da proposta.</w:t>
      </w:r>
    </w:p>
    <w:p w:rsidR="00BC1B15"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p>
    <w:p w:rsidR="00BC1B15" w:rsidRPr="00645AAA" w:rsidRDefault="00BC1B15" w:rsidP="00BC1B15">
      <w:pPr>
        <w:spacing w:after="0" w:line="240" w:lineRule="auto"/>
        <w:jc w:val="both"/>
        <w:rPr>
          <w:rFonts w:cs="Tahoma"/>
          <w:b/>
          <w:i/>
          <w:u w:val="single"/>
        </w:rPr>
      </w:pPr>
      <w:r w:rsidRPr="00645AAA">
        <w:rPr>
          <w:rFonts w:cs="Tahoma"/>
          <w:b/>
          <w:i/>
          <w:u w:val="single"/>
        </w:rPr>
        <w:t>CLÁUSULA SÉTIMA – PRAZOS</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O prazo máximo para execução e entrega do objeto do presente Contrato é de até 31 de dezembro de 201</w:t>
      </w:r>
      <w:r>
        <w:rPr>
          <w:rFonts w:cs="Tahoma"/>
        </w:rPr>
        <w:t>4</w:t>
      </w:r>
      <w:r w:rsidRPr="00B626BE">
        <w:rPr>
          <w:rFonts w:cs="Tahoma"/>
        </w:rPr>
        <w:t>, e será contado a partir da data da sua assinatura.</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Parágrafo Único - O prazo acima estabelecido poderá ser prorrogado nos termos do art. 57, parágrafos 1° e 2° da Lei n° 8.666/93.</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p>
    <w:p w:rsidR="00BC1B15" w:rsidRPr="00645AAA" w:rsidRDefault="00BC1B15" w:rsidP="00BC1B15">
      <w:pPr>
        <w:spacing w:after="0" w:line="240" w:lineRule="auto"/>
        <w:jc w:val="both"/>
        <w:rPr>
          <w:rFonts w:cs="Tahoma"/>
          <w:b/>
          <w:i/>
          <w:u w:val="single"/>
        </w:rPr>
      </w:pPr>
      <w:r w:rsidRPr="00645AAA">
        <w:rPr>
          <w:rFonts w:cs="Tahoma"/>
          <w:b/>
          <w:i/>
          <w:u w:val="single"/>
        </w:rPr>
        <w:t xml:space="preserve">CLÁUSULA </w:t>
      </w:r>
      <w:r w:rsidRPr="00645AAA">
        <w:rPr>
          <w:rFonts w:cs="Tahoma"/>
          <w:b/>
          <w:i/>
          <w:u w:val="single"/>
        </w:rPr>
        <w:tab/>
        <w:t>OITAVA – DIREITOS E RESPONSABILIDADES DAS PARTES</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Parágrafo Primeiro - Constituem direitos da CONTRATANTE receber o objeto deste Contrato nas condições avençadas e da CONTRATADA perceber o valor ajustado na forma e no prazo convencionados.</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Parágrafo Segundo - Constituem obrigações da CONTRATANTE:</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a)  efetuar o pagamento ajustado;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b)  dar à CONTRATADA as condições necessárias à regular execução do Contrato.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Parágrafo Terceiro - Constituem obrigações da CONTRATADA:</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a)  prestar a execução dos serviços na forma ajustada;</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b) atender aos encargos trabalhistas, previdenciários, fiscais e comerciais decorrentes da execução do presente Contrato;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c) manter durante toda a execução do Contrato, em compatibilidade com as Obrigações por ele assumidas, todas as condições de habilitação e qualificação exigidas na licitação;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d)  apresentar sempre que solicitado, durante a execução do Contrato, documentos que  comprovam estar cumprindo a legislação em vigor quanto as obrigações assumidas na licitação, em especial encargos sociais, trabalhistas, previdenciários, tributários, fiscais e comerciais;</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e)  cumprir e fazer cumprir todas as normas regulamentares sobre Medicina e Segurança do Trabalho, obrigando seus empregados a trabalhar com equipamentos individuais, tais como: luvas, sapatão, capacete;</w:t>
      </w:r>
    </w:p>
    <w:p w:rsidR="00BC1B15" w:rsidRPr="00B626BE" w:rsidRDefault="00BC1B15" w:rsidP="00BC1B15">
      <w:pPr>
        <w:spacing w:after="0" w:line="240" w:lineRule="auto"/>
        <w:jc w:val="both"/>
        <w:rPr>
          <w:rFonts w:cs="Tahoma"/>
        </w:rPr>
      </w:pPr>
    </w:p>
    <w:p w:rsidR="00BC1B15" w:rsidRPr="00B626BE" w:rsidRDefault="00BC1B15" w:rsidP="00BC1B15">
      <w:pPr>
        <w:numPr>
          <w:ilvl w:val="0"/>
          <w:numId w:val="1"/>
        </w:numPr>
        <w:tabs>
          <w:tab w:val="num" w:pos="360"/>
        </w:tabs>
        <w:spacing w:after="0" w:line="240" w:lineRule="auto"/>
        <w:ind w:left="0" w:firstLine="0"/>
        <w:jc w:val="both"/>
        <w:rPr>
          <w:rFonts w:cs="Tahoma"/>
        </w:rPr>
      </w:pPr>
      <w:r w:rsidRPr="00B626BE">
        <w:rPr>
          <w:rFonts w:cs="Tahoma"/>
        </w:rPr>
        <w:t>Recolher o ISSQN na base territorial da execução dos serviços.</w:t>
      </w:r>
    </w:p>
    <w:p w:rsidR="00BC1B15" w:rsidRPr="00B626BE" w:rsidRDefault="00BC1B15" w:rsidP="00BC1B15">
      <w:pPr>
        <w:spacing w:after="0" w:line="240" w:lineRule="auto"/>
        <w:jc w:val="both"/>
        <w:rPr>
          <w:rFonts w:cs="Tahoma"/>
        </w:rPr>
      </w:pPr>
    </w:p>
    <w:p w:rsidR="00BC1B15" w:rsidRPr="00645AAA" w:rsidRDefault="00BC1B15" w:rsidP="00BC1B15">
      <w:pPr>
        <w:spacing w:after="0" w:line="240" w:lineRule="auto"/>
        <w:jc w:val="both"/>
        <w:rPr>
          <w:rFonts w:cs="Tahoma"/>
          <w:b/>
          <w:i/>
          <w:u w:val="single"/>
        </w:rPr>
      </w:pPr>
      <w:r w:rsidRPr="00645AAA">
        <w:rPr>
          <w:rFonts w:cs="Tahoma"/>
          <w:b/>
          <w:i/>
          <w:u w:val="single"/>
        </w:rPr>
        <w:t>CLÁUSULA NONA  – SANÇÕES ADMINISTRATIVAS PARA O CASO DE INADIMPLEMENTO CONTRATUAL</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Parágrafo Primeiro - Em caso de atraso injustificado do cumprimento do objeto licitado, será aplicada à CONTRATADA multa moratória  de valor equivalente a 5 % sobre o valor total em atraso, por dia útil excedente ao  respectivo prazo, limitada a 10% do valor total da etapa em atraso.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Parágrafo Segundo - Pela inexecução total ou parcial do Contrato, a CONTRATANTE poderá, garantida a prévia defesa, aplicar à CONTRATADA as sanções previstas no art. 87 da Lei n° 8.666/93; sendo que em caso de multa esta corresponderá a 5% sobre o valor total do contrato.</w:t>
      </w:r>
    </w:p>
    <w:p w:rsidR="00BC1B15"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p>
    <w:p w:rsidR="00BC1B15" w:rsidRPr="00645AAA" w:rsidRDefault="00BC1B15" w:rsidP="00BC1B15">
      <w:pPr>
        <w:spacing w:after="0" w:line="240" w:lineRule="auto"/>
        <w:jc w:val="both"/>
        <w:rPr>
          <w:rFonts w:cs="Tahoma"/>
          <w:b/>
          <w:i/>
          <w:u w:val="single"/>
        </w:rPr>
      </w:pPr>
      <w:r w:rsidRPr="00645AAA">
        <w:rPr>
          <w:rFonts w:cs="Tahoma"/>
          <w:b/>
          <w:i/>
          <w:u w:val="single"/>
        </w:rPr>
        <w:t>CLÁUSULA DÉCIMA  – RESCISÃO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O presente contrato pode ser rescindido caso ocorram quaisquer dos fatos elencados no art. 78 e seguintes da Lei n° 8.666/93.</w:t>
      </w:r>
    </w:p>
    <w:p w:rsidR="00BC1B15" w:rsidRPr="00B626BE" w:rsidRDefault="00BC1B15" w:rsidP="00BC1B15">
      <w:pPr>
        <w:spacing w:after="0" w:line="240" w:lineRule="auto"/>
        <w:jc w:val="both"/>
        <w:rPr>
          <w:rFonts w:cs="Tahoma"/>
        </w:rPr>
      </w:pPr>
    </w:p>
    <w:p w:rsidR="00BC1B15" w:rsidRDefault="00BC1B15" w:rsidP="00BC1B15">
      <w:pPr>
        <w:spacing w:after="0" w:line="240" w:lineRule="auto"/>
        <w:jc w:val="both"/>
        <w:rPr>
          <w:rFonts w:cs="Tahoma"/>
        </w:rPr>
      </w:pPr>
      <w:r w:rsidRPr="00B626BE">
        <w:rPr>
          <w:rFonts w:cs="Tahoma"/>
        </w:rPr>
        <w:t>Parágrafo Único - A CONTRATADA reconhece os direitos da CONTRATANTE, em caso de rescisão administrativa prevista no art. 77, da Lei n° 8.666/93</w:t>
      </w:r>
      <w:r>
        <w:rPr>
          <w:rFonts w:cs="Tahoma"/>
        </w:rPr>
        <w:t>.</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p>
    <w:p w:rsidR="00BC1B15" w:rsidRPr="00645AAA" w:rsidRDefault="00BC1B15" w:rsidP="00BC1B15">
      <w:pPr>
        <w:spacing w:after="0" w:line="240" w:lineRule="auto"/>
        <w:jc w:val="both"/>
        <w:rPr>
          <w:rFonts w:cs="Tahoma"/>
          <w:b/>
          <w:i/>
          <w:u w:val="single"/>
        </w:rPr>
      </w:pPr>
      <w:r w:rsidRPr="00645AAA">
        <w:rPr>
          <w:rFonts w:cs="Tahoma"/>
          <w:b/>
          <w:i/>
          <w:u w:val="single"/>
        </w:rPr>
        <w:t>CLÁUSULA DÉCIMA PRIMEIRA – LEGISLAÇÃO APLICÁVEL</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O presente instrumento rege-se pelas disposições expressas na Lei n° 8.666, de 21 de junho de 1993, e pelos preceitos de direito público, aplicando-se-lhe supletivamente, os princípios da Teoria Geral dos Contratos e as disposições de direito privado.</w:t>
      </w:r>
    </w:p>
    <w:p w:rsidR="00BC1B15"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p>
    <w:p w:rsidR="00BC1B15" w:rsidRPr="00645AAA" w:rsidRDefault="00BC1B15" w:rsidP="00BC1B15">
      <w:pPr>
        <w:spacing w:after="0" w:line="240" w:lineRule="auto"/>
        <w:jc w:val="both"/>
        <w:rPr>
          <w:rFonts w:cs="Tahoma"/>
          <w:b/>
          <w:i/>
          <w:u w:val="single"/>
        </w:rPr>
      </w:pPr>
      <w:r w:rsidRPr="00645AAA">
        <w:rPr>
          <w:rFonts w:cs="Tahoma"/>
          <w:b/>
          <w:i/>
          <w:u w:val="single"/>
        </w:rPr>
        <w:t>CLÁUSULA DÉCIMA SEGUNDA - TRANSMISSÃO DE DOCUMENTOS</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A troca eventual de documentos e cartas entre CONTRATANTE e a CONTRATADA, será feita através de protocolo. Nenhuma outra forma será considerada como prova de entrega de documentos ou cartas.</w:t>
      </w:r>
    </w:p>
    <w:p w:rsidR="00BC1B15"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p>
    <w:p w:rsidR="00BC1B15" w:rsidRPr="00645AAA" w:rsidRDefault="00BC1B15" w:rsidP="00BC1B15">
      <w:pPr>
        <w:spacing w:after="0" w:line="240" w:lineRule="auto"/>
        <w:jc w:val="both"/>
        <w:rPr>
          <w:rFonts w:cs="Tahoma"/>
          <w:b/>
          <w:i/>
          <w:u w:val="single"/>
        </w:rPr>
      </w:pPr>
      <w:r w:rsidRPr="00645AAA">
        <w:rPr>
          <w:rFonts w:cs="Tahoma"/>
          <w:b/>
          <w:i/>
          <w:u w:val="single"/>
        </w:rPr>
        <w:t>CLÁUSULA DÉCIMA QUARTA – VIGÊNCIA</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b/>
        </w:rPr>
      </w:pPr>
      <w:r w:rsidRPr="00B626BE">
        <w:rPr>
          <w:rFonts w:cs="Tahoma"/>
        </w:rPr>
        <w:t>O presente Contrato terá vigência ATÉ 31 DE DEZEMBRO DE 201</w:t>
      </w:r>
      <w:r>
        <w:rPr>
          <w:rFonts w:cs="Tahoma"/>
        </w:rPr>
        <w:t>4</w:t>
      </w:r>
      <w:r w:rsidRPr="00B626BE">
        <w:rPr>
          <w:rFonts w:cs="Tahoma"/>
        </w:rPr>
        <w:t>, contados a partir da data da  sua assinatura</w:t>
      </w:r>
      <w:r w:rsidRPr="00B626BE">
        <w:rPr>
          <w:rFonts w:cs="Tahoma"/>
          <w:b/>
        </w:rPr>
        <w:t>.</w:t>
      </w:r>
    </w:p>
    <w:p w:rsidR="00BC1B15" w:rsidRDefault="00BC1B15" w:rsidP="00BC1B15">
      <w:pPr>
        <w:spacing w:after="0" w:line="240" w:lineRule="auto"/>
        <w:jc w:val="both"/>
        <w:rPr>
          <w:rFonts w:cs="Tahoma"/>
          <w:b/>
        </w:rPr>
      </w:pPr>
    </w:p>
    <w:p w:rsidR="00BC1B15" w:rsidRPr="00B626BE" w:rsidRDefault="00BC1B15" w:rsidP="00BC1B15">
      <w:pPr>
        <w:spacing w:after="0" w:line="240" w:lineRule="auto"/>
        <w:jc w:val="both"/>
        <w:rPr>
          <w:rFonts w:cs="Tahoma"/>
          <w:b/>
        </w:rPr>
      </w:pPr>
    </w:p>
    <w:p w:rsidR="00BC1B15" w:rsidRPr="00645AAA" w:rsidRDefault="00BC1B15" w:rsidP="00BC1B15">
      <w:pPr>
        <w:spacing w:after="0" w:line="240" w:lineRule="auto"/>
        <w:jc w:val="both"/>
        <w:rPr>
          <w:rFonts w:cs="Tahoma"/>
          <w:b/>
          <w:i/>
          <w:u w:val="single"/>
        </w:rPr>
      </w:pPr>
      <w:r w:rsidRPr="00645AAA">
        <w:rPr>
          <w:rFonts w:cs="Tahoma"/>
          <w:b/>
          <w:i/>
          <w:u w:val="single"/>
        </w:rPr>
        <w:t>CLÁUSULA DÉCIMA  QUINTA - CASOS OMISSOS</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Os casos omissos serão resolvidos à luz da Lei n° 8.666/93, e dos princípios gerais de direito.</w:t>
      </w:r>
    </w:p>
    <w:p w:rsidR="00BC1B15"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p>
    <w:p w:rsidR="00BC1B15" w:rsidRPr="00645AAA" w:rsidRDefault="00BC1B15" w:rsidP="00BC1B15">
      <w:pPr>
        <w:spacing w:after="0" w:line="240" w:lineRule="auto"/>
        <w:jc w:val="both"/>
        <w:rPr>
          <w:rFonts w:cs="Tahoma"/>
          <w:b/>
          <w:i/>
          <w:u w:val="single"/>
        </w:rPr>
      </w:pPr>
      <w:r w:rsidRPr="00645AAA">
        <w:rPr>
          <w:rFonts w:cs="Tahoma"/>
          <w:b/>
          <w:i/>
          <w:u w:val="single"/>
        </w:rPr>
        <w:t>CLÁUSULA DÉCIMA SEXTA – FORO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Fica eleito o foro da Comarca de TROMBUDO CENTRAL para dirimir dúvidas ou questões oriundas do presente Contrato.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E por estarem justas e contratadas, as partes assinam o presente instrumento contratual, por si e seus sucessores, em 2 (duas) vias iguais e rubricadas para todos os fins de direito, na presença das testemunhas abaixo.</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 xml:space="preserve">AGROLÂNDIA, </w:t>
      </w:r>
      <w:r>
        <w:rPr>
          <w:rFonts w:cs="Tahoma"/>
        </w:rPr>
        <w:t>____ de _______________ de 2014</w:t>
      </w:r>
      <w:r w:rsidRPr="00B626BE">
        <w:rPr>
          <w:rFonts w:cs="Tahoma"/>
        </w:rPr>
        <w:t>.</w:t>
      </w:r>
    </w:p>
    <w:p w:rsidR="00BC1B15" w:rsidRPr="00B626BE" w:rsidRDefault="00BC1B15" w:rsidP="00BC1B15">
      <w:pPr>
        <w:spacing w:after="0" w:line="240" w:lineRule="auto"/>
        <w:jc w:val="both"/>
        <w:rPr>
          <w:rFonts w:cs="Tahoma"/>
        </w:rPr>
      </w:pPr>
    </w:p>
    <w:p w:rsidR="00BC1B15" w:rsidRDefault="00BC1B15" w:rsidP="00BC1B15">
      <w:pPr>
        <w:spacing w:after="0" w:line="240" w:lineRule="auto"/>
        <w:jc w:val="both"/>
        <w:rPr>
          <w:rFonts w:cs="Tahoma"/>
        </w:rPr>
      </w:pPr>
    </w:p>
    <w:p w:rsidR="00BC1B15"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rPr>
          <w:rFonts w:cs="Tahoma"/>
          <w:b/>
        </w:rPr>
      </w:pPr>
      <w:r w:rsidRPr="00B626BE">
        <w:rPr>
          <w:rFonts w:cs="Tahoma"/>
          <w:b/>
        </w:rPr>
        <w:t>José Constante</w:t>
      </w:r>
      <w:r w:rsidRPr="00B626BE">
        <w:rPr>
          <w:rFonts w:cs="Tahoma"/>
          <w:b/>
        </w:rPr>
        <w:tab/>
      </w:r>
      <w:r w:rsidRPr="00B626BE">
        <w:rPr>
          <w:rFonts w:cs="Tahoma"/>
          <w:b/>
        </w:rPr>
        <w:tab/>
      </w:r>
      <w:r w:rsidRPr="00B626BE">
        <w:rPr>
          <w:rFonts w:cs="Tahoma"/>
          <w:b/>
        </w:rPr>
        <w:tab/>
        <w:t xml:space="preserve">            </w:t>
      </w:r>
      <w:r>
        <w:rPr>
          <w:rFonts w:cs="Tahoma"/>
          <w:b/>
        </w:rPr>
        <w:t xml:space="preserve">        </w:t>
      </w:r>
      <w:r w:rsidRPr="00B626BE">
        <w:rPr>
          <w:rFonts w:cs="Tahoma"/>
          <w:b/>
        </w:rPr>
        <w:t xml:space="preserve">      ______________________</w:t>
      </w:r>
    </w:p>
    <w:p w:rsidR="00BC1B15" w:rsidRPr="00B626BE" w:rsidRDefault="00BC1B15" w:rsidP="00BC1B15">
      <w:pPr>
        <w:spacing w:after="0" w:line="240" w:lineRule="auto"/>
        <w:rPr>
          <w:rFonts w:cs="Tahoma"/>
        </w:rPr>
      </w:pPr>
      <w:r w:rsidRPr="00B626BE">
        <w:rPr>
          <w:rFonts w:cs="Tahoma"/>
        </w:rPr>
        <w:t xml:space="preserve">Prefeito Municipal </w:t>
      </w:r>
      <w:r w:rsidRPr="00B626BE">
        <w:rPr>
          <w:rFonts w:cs="Tahoma"/>
        </w:rPr>
        <w:tab/>
      </w:r>
      <w:r w:rsidRPr="00B626BE">
        <w:rPr>
          <w:rFonts w:cs="Tahoma"/>
        </w:rPr>
        <w:tab/>
      </w:r>
      <w:r w:rsidRPr="00B626BE">
        <w:rPr>
          <w:rFonts w:cs="Tahoma"/>
        </w:rPr>
        <w:tab/>
        <w:t xml:space="preserve">                              Contratada</w:t>
      </w:r>
    </w:p>
    <w:p w:rsidR="00BC1B15" w:rsidRPr="00B626BE" w:rsidRDefault="00BC1B15" w:rsidP="00BC1B15">
      <w:pPr>
        <w:spacing w:after="0" w:line="240" w:lineRule="auto"/>
        <w:rPr>
          <w:rFonts w:cs="Tahoma"/>
        </w:rPr>
      </w:pPr>
    </w:p>
    <w:p w:rsidR="00BC1B15" w:rsidRPr="00B626BE" w:rsidRDefault="00BC1B15" w:rsidP="00BC1B15">
      <w:pPr>
        <w:spacing w:after="0" w:line="240" w:lineRule="auto"/>
        <w:rPr>
          <w:rFonts w:cs="Tahoma"/>
          <w:b/>
        </w:rPr>
      </w:pPr>
      <w:r w:rsidRPr="00B626BE">
        <w:rPr>
          <w:rFonts w:cs="Tahoma"/>
          <w:b/>
        </w:rPr>
        <w:t>TESTEMUNHAS:</w:t>
      </w:r>
    </w:p>
    <w:p w:rsidR="00BC1B15" w:rsidRPr="00B626BE" w:rsidRDefault="00BC1B15" w:rsidP="00BC1B15">
      <w:pPr>
        <w:spacing w:after="0" w:line="240" w:lineRule="auto"/>
        <w:rPr>
          <w:rFonts w:cs="Tahoma"/>
          <w:b/>
        </w:rPr>
      </w:pPr>
    </w:p>
    <w:p w:rsidR="00BC1B15" w:rsidRPr="00B626BE" w:rsidRDefault="00BC1B15" w:rsidP="00BC1B15">
      <w:pPr>
        <w:spacing w:after="0" w:line="240" w:lineRule="auto"/>
        <w:rPr>
          <w:rFonts w:cs="Tahoma"/>
        </w:rPr>
      </w:pPr>
      <w:r w:rsidRPr="00B626BE">
        <w:rPr>
          <w:rFonts w:cs="Tahoma"/>
        </w:rPr>
        <w:t>------------------------------------------       -------------------------------------------</w:t>
      </w:r>
    </w:p>
    <w:p w:rsidR="00BC1B15" w:rsidRPr="00B626BE" w:rsidRDefault="00BC1B15" w:rsidP="00BC1B15">
      <w:pPr>
        <w:spacing w:after="0" w:line="240" w:lineRule="auto"/>
        <w:rPr>
          <w:rFonts w:cs="Tahoma"/>
        </w:rPr>
      </w:pPr>
      <w:r w:rsidRPr="00B626BE">
        <w:rPr>
          <w:rFonts w:cs="Tahoma"/>
        </w:rPr>
        <w:t>1-Nome                                              2-Nome</w:t>
      </w:r>
    </w:p>
    <w:p w:rsidR="00BC1B15" w:rsidRPr="00B626BE" w:rsidRDefault="00BC1B15" w:rsidP="00BC1B15">
      <w:pPr>
        <w:pStyle w:val="Ttulo"/>
        <w:spacing w:line="240" w:lineRule="auto"/>
        <w:rPr>
          <w:rFonts w:asciiTheme="minorHAnsi" w:hAnsiTheme="minorHAnsi" w:cs="Tahoma"/>
          <w:sz w:val="20"/>
          <w:szCs w:val="20"/>
        </w:rPr>
      </w:pPr>
    </w:p>
    <w:p w:rsidR="00BC1B15" w:rsidRPr="00B626BE" w:rsidRDefault="00BC1B15" w:rsidP="00BC1B15">
      <w:pPr>
        <w:pStyle w:val="Ttulo"/>
        <w:spacing w:line="240" w:lineRule="auto"/>
        <w:rPr>
          <w:rFonts w:asciiTheme="minorHAnsi" w:hAnsiTheme="minorHAnsi" w:cs="Tahoma"/>
        </w:rPr>
      </w:pPr>
    </w:p>
    <w:p w:rsidR="00BC1B15" w:rsidRDefault="00BC1B15" w:rsidP="00BC1B15">
      <w:pPr>
        <w:pStyle w:val="Ttulo"/>
        <w:spacing w:line="240" w:lineRule="auto"/>
        <w:outlineLvl w:val="1"/>
        <w:rPr>
          <w:rFonts w:asciiTheme="minorHAnsi" w:hAnsiTheme="minorHAnsi" w:cs="Tahoma"/>
          <w:i/>
        </w:rPr>
      </w:pPr>
    </w:p>
    <w:p w:rsidR="00BC1B15" w:rsidRDefault="00BC1B15" w:rsidP="00BC1B15">
      <w:pPr>
        <w:pStyle w:val="Ttulo"/>
        <w:spacing w:line="240" w:lineRule="auto"/>
        <w:outlineLvl w:val="1"/>
        <w:rPr>
          <w:rFonts w:asciiTheme="minorHAnsi" w:hAnsiTheme="minorHAnsi" w:cs="Tahoma"/>
          <w:i/>
        </w:rPr>
      </w:pPr>
    </w:p>
    <w:p w:rsidR="00BC1B15" w:rsidRDefault="00BC1B15" w:rsidP="00BC1B15">
      <w:pPr>
        <w:rPr>
          <w:rFonts w:eastAsia="Times New Roman" w:cs="Tahoma"/>
          <w:b/>
          <w:bCs/>
          <w:i/>
          <w:sz w:val="24"/>
          <w:szCs w:val="24"/>
        </w:rPr>
      </w:pPr>
      <w:r>
        <w:rPr>
          <w:rFonts w:cs="Tahoma"/>
          <w:i/>
        </w:rPr>
        <w:br w:type="page"/>
      </w:r>
    </w:p>
    <w:p w:rsidR="00BC1B15" w:rsidRDefault="00BC1B15" w:rsidP="00BC1B15">
      <w:pPr>
        <w:pStyle w:val="Ttulo"/>
        <w:spacing w:line="240" w:lineRule="auto"/>
        <w:outlineLvl w:val="1"/>
        <w:rPr>
          <w:rFonts w:asciiTheme="minorHAnsi" w:hAnsiTheme="minorHAnsi" w:cs="Tahoma"/>
          <w:i/>
        </w:rPr>
      </w:pPr>
    </w:p>
    <w:p w:rsidR="00BC1B15" w:rsidRPr="00B626BE" w:rsidRDefault="00BC1B15" w:rsidP="00BC1B15">
      <w:pPr>
        <w:pStyle w:val="Ttulo"/>
        <w:spacing w:line="240" w:lineRule="auto"/>
        <w:outlineLvl w:val="1"/>
        <w:rPr>
          <w:rFonts w:asciiTheme="minorHAnsi" w:hAnsiTheme="minorHAnsi" w:cs="Tahoma"/>
          <w:i/>
        </w:rPr>
      </w:pPr>
      <w:bookmarkStart w:id="33" w:name="_Toc351647480"/>
      <w:r w:rsidRPr="00B626BE">
        <w:rPr>
          <w:rFonts w:asciiTheme="minorHAnsi" w:hAnsiTheme="minorHAnsi" w:cs="Tahoma"/>
          <w:i/>
        </w:rPr>
        <w:t>ANEXO VI - MODELO ATESTADO DE CAPACIDADE TÉCNICA</w:t>
      </w:r>
      <w:bookmarkEnd w:id="33"/>
    </w:p>
    <w:p w:rsidR="00BC1B15" w:rsidRPr="00B626BE" w:rsidRDefault="00BC1B15" w:rsidP="00BC1B15">
      <w:pPr>
        <w:pStyle w:val="Ttulo"/>
        <w:spacing w:line="240" w:lineRule="auto"/>
        <w:rPr>
          <w:rFonts w:asciiTheme="minorHAnsi" w:hAnsiTheme="minorHAnsi" w:cs="Tahoma"/>
          <w:i/>
        </w:rPr>
      </w:pPr>
      <w:r>
        <w:rPr>
          <w:rFonts w:asciiTheme="minorHAnsi" w:hAnsiTheme="minorHAnsi" w:cs="Tahoma"/>
          <w:i/>
        </w:rPr>
        <w:t xml:space="preserve">PREGÃO PRESENCIAL Nº  </w:t>
      </w:r>
      <w:r w:rsidR="00961C01">
        <w:rPr>
          <w:rFonts w:asciiTheme="minorHAnsi" w:hAnsiTheme="minorHAnsi" w:cs="Tahoma"/>
          <w:i/>
        </w:rPr>
        <w:t>96</w:t>
      </w:r>
      <w:r w:rsidRPr="00B626BE">
        <w:rPr>
          <w:rFonts w:asciiTheme="minorHAnsi" w:hAnsiTheme="minorHAnsi" w:cs="Tahoma"/>
          <w:i/>
        </w:rPr>
        <w:t>/201</w:t>
      </w:r>
      <w:r>
        <w:rPr>
          <w:rFonts w:asciiTheme="minorHAnsi" w:hAnsiTheme="minorHAnsi" w:cs="Tahoma"/>
          <w:i/>
        </w:rPr>
        <w:t>4</w:t>
      </w:r>
    </w:p>
    <w:p w:rsidR="00BC1B15" w:rsidRPr="00B626BE" w:rsidRDefault="00BC1B15" w:rsidP="00BC1B15">
      <w:pPr>
        <w:spacing w:after="0" w:line="240" w:lineRule="auto"/>
        <w:jc w:val="center"/>
        <w:rPr>
          <w:rFonts w:cs="Tahoma"/>
        </w:rPr>
      </w:pPr>
    </w:p>
    <w:p w:rsidR="00BC1B15" w:rsidRPr="00B626BE" w:rsidRDefault="00BC1B15" w:rsidP="00BC1B15">
      <w:pPr>
        <w:pStyle w:val="Ttulo"/>
        <w:spacing w:line="240" w:lineRule="auto"/>
        <w:rPr>
          <w:rFonts w:asciiTheme="minorHAnsi" w:hAnsiTheme="minorHAnsi" w:cs="Tahoma"/>
          <w:u w:val="single"/>
        </w:rPr>
      </w:pPr>
    </w:p>
    <w:p w:rsidR="00BC1B15" w:rsidRPr="00B626BE" w:rsidRDefault="00BC1B15" w:rsidP="00BC1B15">
      <w:pPr>
        <w:spacing w:after="0" w:line="240" w:lineRule="auto"/>
        <w:jc w:val="both"/>
        <w:rPr>
          <w:rFonts w:cs="Tahoma"/>
        </w:rPr>
      </w:pPr>
      <w:r w:rsidRPr="00B626BE">
        <w:rPr>
          <w:rFonts w:cs="Tahoma"/>
        </w:rPr>
        <w:t>Atestamos para os devidos</w:t>
      </w:r>
      <w:r>
        <w:rPr>
          <w:rFonts w:cs="Tahoma"/>
        </w:rPr>
        <w:t xml:space="preserve"> fins e a quem possa interessar</w:t>
      </w:r>
      <w:r w:rsidRPr="00B626BE">
        <w:rPr>
          <w:rFonts w:cs="Tahoma"/>
        </w:rPr>
        <w:t xml:space="preserve">, que a empresa ______________________________________, pessoa jurídica de direito privado, estabelecida na Rua ____________________________, - Bairro _________________, na Cidade de _______________________/SC, inscrita no CNPJ/MF sob nº _________________________________, Inscrição estadual nº ___________________________________________, </w:t>
      </w:r>
      <w:r w:rsidRPr="00527A06">
        <w:rPr>
          <w:rFonts w:cs="Tahoma"/>
        </w:rPr>
        <w:t>te</w:t>
      </w:r>
      <w:r>
        <w:rPr>
          <w:rFonts w:cs="Tahoma"/>
        </w:rPr>
        <w:t>m nos prestado _________________________________________________.</w:t>
      </w:r>
    </w:p>
    <w:p w:rsidR="00BC1B15" w:rsidRPr="00B626BE" w:rsidRDefault="00BC1B15" w:rsidP="00BC1B15">
      <w:pPr>
        <w:spacing w:after="0" w:line="240" w:lineRule="auto"/>
        <w:jc w:val="both"/>
        <w:rPr>
          <w:rFonts w:cs="Tahoma"/>
        </w:rPr>
      </w:pPr>
    </w:p>
    <w:p w:rsidR="00BC1B15" w:rsidRPr="00B626BE" w:rsidRDefault="00BC1B15" w:rsidP="00BC1B15">
      <w:pPr>
        <w:spacing w:after="0" w:line="240" w:lineRule="auto"/>
        <w:jc w:val="both"/>
        <w:rPr>
          <w:rFonts w:cs="Tahoma"/>
        </w:rPr>
      </w:pPr>
      <w:r w:rsidRPr="00B626BE">
        <w:rPr>
          <w:rFonts w:cs="Tahoma"/>
        </w:rPr>
        <w:t>Atesta ainda que os materiais são fornecido de maneira satisfatória, não havendo em nossos registros algo que desabone a empresa contratada.</w:t>
      </w:r>
    </w:p>
    <w:p w:rsidR="00BC1B15" w:rsidRPr="00B626BE" w:rsidRDefault="00BC1B15" w:rsidP="00BC1B15">
      <w:pPr>
        <w:spacing w:after="0" w:line="240" w:lineRule="auto"/>
        <w:jc w:val="both"/>
        <w:rPr>
          <w:rFonts w:cs="Tahoma"/>
        </w:rPr>
      </w:pPr>
    </w:p>
    <w:p w:rsidR="00BC1B15" w:rsidRPr="00B626BE" w:rsidRDefault="00BC1B15" w:rsidP="00BC1B15">
      <w:pPr>
        <w:pStyle w:val="Corpodetexto"/>
        <w:rPr>
          <w:rFonts w:asciiTheme="minorHAnsi" w:hAnsiTheme="minorHAnsi" w:cs="Tahoma"/>
          <w:sz w:val="24"/>
          <w:szCs w:val="24"/>
        </w:rPr>
      </w:pPr>
      <w:r w:rsidRPr="00B626BE">
        <w:rPr>
          <w:rFonts w:asciiTheme="minorHAnsi" w:hAnsiTheme="minorHAnsi" w:cs="Tahoma"/>
          <w:sz w:val="24"/>
          <w:szCs w:val="24"/>
        </w:rPr>
        <w:t>Por ser expressão da verdade, firma o presente.</w:t>
      </w:r>
    </w:p>
    <w:p w:rsidR="00BC1B15" w:rsidRPr="00B626BE" w:rsidRDefault="00BC1B15" w:rsidP="00BC1B15">
      <w:pPr>
        <w:spacing w:after="0" w:line="240" w:lineRule="auto"/>
        <w:jc w:val="both"/>
        <w:rPr>
          <w:rFonts w:cs="Tahoma"/>
          <w:sz w:val="24"/>
          <w:szCs w:val="24"/>
        </w:rPr>
      </w:pPr>
    </w:p>
    <w:p w:rsidR="00BC1B15" w:rsidRPr="00B626BE" w:rsidRDefault="00BC1B15" w:rsidP="00BC1B15">
      <w:pPr>
        <w:spacing w:after="0" w:line="240" w:lineRule="auto"/>
        <w:jc w:val="both"/>
        <w:rPr>
          <w:rFonts w:cs="Tahoma"/>
        </w:rPr>
      </w:pPr>
      <w:r w:rsidRPr="00B626BE">
        <w:rPr>
          <w:rFonts w:cs="Tahoma"/>
        </w:rPr>
        <w:t>Data e Local</w:t>
      </w:r>
    </w:p>
    <w:p w:rsidR="00BC1B15" w:rsidRPr="00B626BE" w:rsidRDefault="00BC1B15" w:rsidP="00BC1B15">
      <w:pPr>
        <w:spacing w:after="0" w:line="240" w:lineRule="auto"/>
        <w:jc w:val="center"/>
        <w:rPr>
          <w:rFonts w:cs="Tahoma"/>
        </w:rPr>
      </w:pPr>
      <w:r w:rsidRPr="00B626BE">
        <w:rPr>
          <w:rFonts w:cs="Tahoma"/>
        </w:rPr>
        <w:t>____________________________</w:t>
      </w:r>
    </w:p>
    <w:p w:rsidR="00BC1B15" w:rsidRPr="00B626BE" w:rsidRDefault="00BC1B15" w:rsidP="00BC1B15">
      <w:pPr>
        <w:spacing w:after="0" w:line="240" w:lineRule="auto"/>
        <w:jc w:val="center"/>
        <w:rPr>
          <w:rFonts w:cs="Tahoma"/>
        </w:rPr>
      </w:pPr>
      <w:r w:rsidRPr="00B626BE">
        <w:rPr>
          <w:rFonts w:cs="Tahoma"/>
        </w:rPr>
        <w:t>Empresa : Carimbo e CNPJ</w:t>
      </w:r>
    </w:p>
    <w:p w:rsidR="00BC1B15" w:rsidRPr="00B626BE" w:rsidRDefault="00BC1B15" w:rsidP="00BC1B15">
      <w:pPr>
        <w:spacing w:after="0" w:line="240" w:lineRule="auto"/>
        <w:rPr>
          <w:rFonts w:cs="Tahoma"/>
        </w:rPr>
      </w:pPr>
    </w:p>
    <w:p w:rsidR="00BC1B15" w:rsidRPr="00B626BE" w:rsidRDefault="00BC1B15" w:rsidP="00BC1B15">
      <w:pPr>
        <w:pStyle w:val="Ttulo2"/>
        <w:jc w:val="center"/>
        <w:rPr>
          <w:rFonts w:asciiTheme="minorHAnsi" w:hAnsiTheme="minorHAnsi" w:cs="Tahoma"/>
          <w:i/>
        </w:rPr>
      </w:pPr>
      <w:r w:rsidRPr="00B626BE">
        <w:rPr>
          <w:rFonts w:asciiTheme="minorHAnsi" w:hAnsiTheme="minorHAnsi" w:cs="Tahoma"/>
          <w:b w:val="0"/>
          <w:i/>
          <w:snapToGrid w:val="0"/>
        </w:rPr>
        <w:br w:type="page"/>
      </w:r>
    </w:p>
    <w:p w:rsidR="00BC1B15" w:rsidRPr="00F8398A" w:rsidRDefault="00BC1B15" w:rsidP="00BC1B15">
      <w:pPr>
        <w:pStyle w:val="Ttulo2"/>
        <w:jc w:val="center"/>
        <w:rPr>
          <w:rFonts w:asciiTheme="minorHAnsi" w:hAnsiTheme="minorHAnsi" w:cs="Tahoma"/>
          <w:i/>
          <w:szCs w:val="24"/>
        </w:rPr>
      </w:pPr>
      <w:bookmarkStart w:id="34" w:name="_Toc351647481"/>
      <w:r w:rsidRPr="00F8398A">
        <w:rPr>
          <w:rFonts w:asciiTheme="minorHAnsi" w:hAnsiTheme="minorHAnsi" w:cs="Tahoma"/>
          <w:i/>
          <w:szCs w:val="24"/>
        </w:rPr>
        <w:t>ANEXO VII  - PLANILHA DE PREÇO MÁXIMO</w:t>
      </w:r>
      <w:bookmarkEnd w:id="34"/>
    </w:p>
    <w:p w:rsidR="00BC1B15" w:rsidRPr="00F8398A" w:rsidRDefault="00BC1B15" w:rsidP="00BC1B15">
      <w:pPr>
        <w:jc w:val="center"/>
        <w:rPr>
          <w:b/>
          <w:i/>
          <w:sz w:val="24"/>
          <w:szCs w:val="24"/>
        </w:rPr>
      </w:pPr>
      <w:r>
        <w:rPr>
          <w:b/>
          <w:i/>
          <w:sz w:val="24"/>
          <w:szCs w:val="24"/>
        </w:rPr>
        <w:t xml:space="preserve">PREGÃO PRESENCIAL Nº </w:t>
      </w:r>
      <w:r w:rsidR="00961C01">
        <w:rPr>
          <w:b/>
          <w:i/>
          <w:sz w:val="24"/>
          <w:szCs w:val="24"/>
        </w:rPr>
        <w:t>96</w:t>
      </w:r>
      <w:r w:rsidRPr="00F8398A">
        <w:rPr>
          <w:b/>
          <w:i/>
          <w:sz w:val="24"/>
          <w:szCs w:val="24"/>
        </w:rPr>
        <w:t>/201</w:t>
      </w:r>
      <w:r>
        <w:rPr>
          <w:b/>
          <w:i/>
          <w:sz w:val="24"/>
          <w:szCs w:val="24"/>
        </w:rPr>
        <w:t>4</w:t>
      </w:r>
    </w:p>
    <w:tbl>
      <w:tblPr>
        <w:tblStyle w:val="Tabelacomgrade"/>
        <w:tblW w:w="8188" w:type="dxa"/>
        <w:tblLayout w:type="fixed"/>
        <w:tblLook w:val="04A0"/>
      </w:tblPr>
      <w:tblGrid>
        <w:gridCol w:w="817"/>
        <w:gridCol w:w="3728"/>
        <w:gridCol w:w="992"/>
        <w:gridCol w:w="1134"/>
        <w:gridCol w:w="1517"/>
      </w:tblGrid>
      <w:tr w:rsidR="00BC1B15" w:rsidTr="00F737D7">
        <w:trPr>
          <w:trHeight w:val="765"/>
        </w:trPr>
        <w:tc>
          <w:tcPr>
            <w:tcW w:w="817" w:type="dxa"/>
            <w:vAlign w:val="center"/>
          </w:tcPr>
          <w:p w:rsidR="00BC1B15" w:rsidRPr="00FA2453" w:rsidRDefault="00BC1B15" w:rsidP="00F737D7">
            <w:pPr>
              <w:jc w:val="center"/>
              <w:rPr>
                <w:rFonts w:cs="Tahoma"/>
                <w:b/>
              </w:rPr>
            </w:pPr>
            <w:r w:rsidRPr="00FA2453">
              <w:rPr>
                <w:rFonts w:cs="Tahoma"/>
                <w:b/>
              </w:rPr>
              <w:t>ITEM</w:t>
            </w:r>
          </w:p>
        </w:tc>
        <w:tc>
          <w:tcPr>
            <w:tcW w:w="3728" w:type="dxa"/>
            <w:vAlign w:val="center"/>
          </w:tcPr>
          <w:p w:rsidR="00BC1B15" w:rsidRPr="00FA2453" w:rsidRDefault="00BC1B15" w:rsidP="00F737D7">
            <w:pPr>
              <w:jc w:val="center"/>
              <w:rPr>
                <w:rFonts w:cs="Tahoma"/>
                <w:b/>
              </w:rPr>
            </w:pPr>
            <w:r w:rsidRPr="00FA2453">
              <w:rPr>
                <w:rFonts w:cs="Tahoma"/>
                <w:b/>
              </w:rPr>
              <w:t>DESCRIÇÃO</w:t>
            </w:r>
          </w:p>
        </w:tc>
        <w:tc>
          <w:tcPr>
            <w:tcW w:w="992" w:type="dxa"/>
            <w:vAlign w:val="center"/>
          </w:tcPr>
          <w:p w:rsidR="00BC1B15" w:rsidRPr="00FA2453" w:rsidRDefault="00BC1B15" w:rsidP="00F737D7">
            <w:pPr>
              <w:jc w:val="center"/>
              <w:rPr>
                <w:rFonts w:cs="Tahoma"/>
                <w:b/>
              </w:rPr>
            </w:pPr>
            <w:r w:rsidRPr="00FA2453">
              <w:rPr>
                <w:rFonts w:cs="Tahoma"/>
                <w:b/>
              </w:rPr>
              <w:t>UND</w:t>
            </w:r>
          </w:p>
        </w:tc>
        <w:tc>
          <w:tcPr>
            <w:tcW w:w="1134" w:type="dxa"/>
            <w:vAlign w:val="center"/>
          </w:tcPr>
          <w:p w:rsidR="00BC1B15" w:rsidRPr="00FA2453" w:rsidRDefault="00BC1B15" w:rsidP="00F737D7">
            <w:pPr>
              <w:jc w:val="center"/>
              <w:rPr>
                <w:rFonts w:cs="Tahoma"/>
                <w:b/>
              </w:rPr>
            </w:pPr>
            <w:r w:rsidRPr="00FA2453">
              <w:rPr>
                <w:rFonts w:cs="Tahoma"/>
                <w:b/>
              </w:rPr>
              <w:t>QTD</w:t>
            </w:r>
          </w:p>
        </w:tc>
        <w:tc>
          <w:tcPr>
            <w:tcW w:w="1517" w:type="dxa"/>
            <w:vAlign w:val="center"/>
          </w:tcPr>
          <w:p w:rsidR="00BC1B15" w:rsidRPr="00FA2453" w:rsidRDefault="00BC1B15" w:rsidP="00F737D7">
            <w:pPr>
              <w:jc w:val="center"/>
              <w:rPr>
                <w:rFonts w:cs="Tahoma"/>
                <w:b/>
              </w:rPr>
            </w:pPr>
            <w:r w:rsidRPr="00FA2453">
              <w:rPr>
                <w:rFonts w:cs="Tahoma"/>
                <w:b/>
              </w:rPr>
              <w:t xml:space="preserve">PREÇO </w:t>
            </w:r>
            <w:r>
              <w:rPr>
                <w:rFonts w:cs="Tahoma"/>
                <w:b/>
              </w:rPr>
              <w:t xml:space="preserve">MÁXIMO </w:t>
            </w:r>
            <w:r w:rsidRPr="00FA2453">
              <w:rPr>
                <w:rFonts w:cs="Tahoma"/>
                <w:b/>
              </w:rPr>
              <w:t>UNITÁRIO</w:t>
            </w:r>
          </w:p>
        </w:tc>
      </w:tr>
      <w:tr w:rsidR="00BC1B15" w:rsidTr="00F737D7">
        <w:trPr>
          <w:trHeight w:val="361"/>
        </w:trPr>
        <w:tc>
          <w:tcPr>
            <w:tcW w:w="817" w:type="dxa"/>
            <w:vAlign w:val="center"/>
          </w:tcPr>
          <w:p w:rsidR="00BC1B15" w:rsidRDefault="00BC1B15" w:rsidP="00F737D7">
            <w:pPr>
              <w:jc w:val="center"/>
              <w:rPr>
                <w:rFonts w:cs="Tahoma"/>
              </w:rPr>
            </w:pPr>
            <w:r>
              <w:rPr>
                <w:rFonts w:cs="Tahoma"/>
              </w:rPr>
              <w:t>01</w:t>
            </w:r>
          </w:p>
        </w:tc>
        <w:tc>
          <w:tcPr>
            <w:tcW w:w="3728" w:type="dxa"/>
          </w:tcPr>
          <w:p w:rsidR="00BC1B15" w:rsidRPr="00AB5BAF" w:rsidRDefault="00B308C4" w:rsidP="00F737D7">
            <w:pPr>
              <w:jc w:val="both"/>
              <w:rPr>
                <w:rFonts w:cs="Tahoma"/>
              </w:rPr>
            </w:pPr>
            <w:r w:rsidRPr="00F1426D">
              <w:rPr>
                <w:rFonts w:cs="Tahoma"/>
              </w:rPr>
              <w:t xml:space="preserve">LEVANTAMENTO E </w:t>
            </w:r>
            <w:r w:rsidRPr="00F60E19">
              <w:rPr>
                <w:rFonts w:cs="Tahoma"/>
              </w:rPr>
              <w:t>DESENHO GRÁFICO DA LARGURA DOS RIOS NO PERÍMETRO URBANO E EXPANSÕES URBANAS</w:t>
            </w:r>
          </w:p>
        </w:tc>
        <w:tc>
          <w:tcPr>
            <w:tcW w:w="992" w:type="dxa"/>
            <w:vAlign w:val="center"/>
          </w:tcPr>
          <w:p w:rsidR="00BC1B15" w:rsidRDefault="00BC1B15" w:rsidP="00F737D7">
            <w:pPr>
              <w:jc w:val="center"/>
              <w:rPr>
                <w:rFonts w:cs="Tahoma"/>
              </w:rPr>
            </w:pPr>
            <w:r>
              <w:rPr>
                <w:rFonts w:cs="Tahoma"/>
              </w:rPr>
              <w:t>Km²</w:t>
            </w:r>
          </w:p>
        </w:tc>
        <w:tc>
          <w:tcPr>
            <w:tcW w:w="1134" w:type="dxa"/>
            <w:vAlign w:val="center"/>
          </w:tcPr>
          <w:p w:rsidR="00BC1B15" w:rsidRDefault="00B308C4" w:rsidP="00F737D7">
            <w:pPr>
              <w:jc w:val="center"/>
              <w:rPr>
                <w:rFonts w:cs="Tahoma"/>
              </w:rPr>
            </w:pPr>
            <w:r>
              <w:rPr>
                <w:rFonts w:cs="Tahoma"/>
              </w:rPr>
              <w:t>16,53</w:t>
            </w:r>
          </w:p>
        </w:tc>
        <w:tc>
          <w:tcPr>
            <w:tcW w:w="1517" w:type="dxa"/>
            <w:vAlign w:val="center"/>
          </w:tcPr>
          <w:p w:rsidR="00BC1B15" w:rsidRPr="00082014" w:rsidRDefault="00BC1B15" w:rsidP="00F737D7">
            <w:pPr>
              <w:ind w:left="-306" w:firstLine="306"/>
              <w:jc w:val="center"/>
              <w:rPr>
                <w:rFonts w:cs="Tahoma"/>
                <w:b/>
              </w:rPr>
            </w:pPr>
            <w:r w:rsidRPr="00082014">
              <w:rPr>
                <w:rFonts w:cs="Tahoma"/>
                <w:b/>
              </w:rPr>
              <w:t>R$</w:t>
            </w:r>
            <w:r>
              <w:rPr>
                <w:rFonts w:cs="Tahoma"/>
                <w:b/>
              </w:rPr>
              <w:t xml:space="preserve"> </w:t>
            </w:r>
            <w:r w:rsidR="00B308C4">
              <w:rPr>
                <w:rFonts w:cs="Tahoma"/>
                <w:b/>
              </w:rPr>
              <w:t>1.194,80</w:t>
            </w:r>
          </w:p>
        </w:tc>
      </w:tr>
    </w:tbl>
    <w:p w:rsidR="00BC1B15" w:rsidRPr="00B626BE" w:rsidRDefault="00BC1B15" w:rsidP="00BC1B15">
      <w:pPr>
        <w:spacing w:after="0" w:line="240" w:lineRule="auto"/>
        <w:jc w:val="center"/>
        <w:rPr>
          <w:rFonts w:eastAsia="Times New Roman" w:cs="Tahoma"/>
          <w:b/>
          <w:u w:val="single"/>
        </w:rPr>
      </w:pPr>
    </w:p>
    <w:p w:rsidR="00BC1B15" w:rsidRPr="00B626BE" w:rsidRDefault="00BC1B15" w:rsidP="00BC1B15">
      <w:pPr>
        <w:spacing w:after="0" w:line="240" w:lineRule="auto"/>
        <w:ind w:firstLine="709"/>
        <w:jc w:val="both"/>
        <w:rPr>
          <w:rFonts w:cs="Times New Roman"/>
        </w:rPr>
      </w:pPr>
      <w:r w:rsidRPr="00B626BE">
        <w:rPr>
          <w:rFonts w:cs="Tahoma"/>
          <w:i/>
        </w:rPr>
        <w:t>Justificativa dos preços fixados:  O valor   tem por  base a média dos  preços   praticados no município de Agrolândia.</w:t>
      </w:r>
    </w:p>
    <w:p w:rsidR="00BC1B15" w:rsidRPr="00B626BE" w:rsidRDefault="00BC1B15" w:rsidP="00BC1B15">
      <w:pPr>
        <w:spacing w:after="0" w:line="240" w:lineRule="auto"/>
      </w:pPr>
    </w:p>
    <w:p w:rsidR="00BC1B15" w:rsidRPr="00B626BE" w:rsidRDefault="00BC1B15" w:rsidP="00BC1B15">
      <w:pPr>
        <w:pStyle w:val="Ttulo"/>
        <w:spacing w:line="240" w:lineRule="auto"/>
        <w:outlineLvl w:val="1"/>
        <w:rPr>
          <w:rFonts w:asciiTheme="minorHAnsi" w:hAnsiTheme="minorHAnsi" w:cs="Tahoma"/>
          <w:i/>
        </w:rPr>
      </w:pPr>
    </w:p>
    <w:p w:rsidR="00BC1B15" w:rsidRDefault="00BC1B15" w:rsidP="00BC1B15">
      <w:pPr>
        <w:pStyle w:val="Ttulo"/>
        <w:spacing w:line="240" w:lineRule="auto"/>
        <w:outlineLvl w:val="1"/>
        <w:rPr>
          <w:rFonts w:asciiTheme="minorHAnsi" w:hAnsiTheme="minorHAnsi" w:cs="Tahoma"/>
          <w:i/>
        </w:rPr>
      </w:pPr>
    </w:p>
    <w:p w:rsidR="00BC1B15" w:rsidRPr="00592C61" w:rsidRDefault="00BC1B15" w:rsidP="00BC1B15">
      <w:pPr>
        <w:pStyle w:val="Ttulo"/>
        <w:spacing w:line="240" w:lineRule="auto"/>
        <w:outlineLvl w:val="1"/>
        <w:rPr>
          <w:rFonts w:asciiTheme="minorHAnsi" w:eastAsia="Batang" w:hAnsiTheme="minorHAnsi" w:cs="Tahoma"/>
          <w:i/>
        </w:rPr>
      </w:pPr>
      <w:bookmarkStart w:id="35" w:name="_Toc351647482"/>
      <w:r w:rsidRPr="00592C61">
        <w:rPr>
          <w:rFonts w:asciiTheme="minorHAnsi" w:hAnsiTheme="minorHAnsi" w:cs="Tahoma"/>
          <w:i/>
        </w:rPr>
        <w:t xml:space="preserve">ANEXO VIII - </w:t>
      </w:r>
      <w:r w:rsidRPr="00592C61">
        <w:rPr>
          <w:rFonts w:asciiTheme="minorHAnsi" w:eastAsia="Batang" w:hAnsiTheme="minorHAnsi" w:cs="Tahoma"/>
          <w:i/>
        </w:rPr>
        <w:t>MODELO DE DECLARAÇÃO DE</w:t>
      </w:r>
      <w:bookmarkEnd w:id="35"/>
    </w:p>
    <w:p w:rsidR="00BC1B15" w:rsidRPr="00592C61" w:rsidRDefault="00BC1B15" w:rsidP="00BC1B15">
      <w:pPr>
        <w:pStyle w:val="Ttulo"/>
        <w:spacing w:line="240" w:lineRule="auto"/>
        <w:outlineLvl w:val="1"/>
        <w:rPr>
          <w:rFonts w:asciiTheme="minorHAnsi" w:hAnsiTheme="minorHAnsi" w:cs="Tahoma"/>
          <w:i/>
        </w:rPr>
      </w:pPr>
      <w:bookmarkStart w:id="36" w:name="_Toc351647483"/>
      <w:r w:rsidRPr="00592C61">
        <w:rPr>
          <w:rFonts w:asciiTheme="minorHAnsi" w:eastAsia="Batang" w:hAnsiTheme="minorHAnsi" w:cs="Tahoma"/>
          <w:i/>
        </w:rPr>
        <w:t>MICROEMPRESA OU EMPRESA DE PEQUENO PORTE</w:t>
      </w:r>
      <w:bookmarkEnd w:id="36"/>
    </w:p>
    <w:p w:rsidR="00BC1B15" w:rsidRPr="00592C61" w:rsidRDefault="00961C01" w:rsidP="00BC1B15">
      <w:pPr>
        <w:tabs>
          <w:tab w:val="left" w:pos="1276"/>
        </w:tabs>
        <w:spacing w:after="0" w:line="240" w:lineRule="auto"/>
        <w:jc w:val="center"/>
        <w:rPr>
          <w:rFonts w:cs="Tahoma"/>
          <w:b/>
          <w:i/>
          <w:sz w:val="24"/>
          <w:szCs w:val="24"/>
        </w:rPr>
      </w:pPr>
      <w:r>
        <w:rPr>
          <w:rFonts w:cs="Tahoma"/>
          <w:b/>
          <w:i/>
          <w:sz w:val="24"/>
          <w:szCs w:val="24"/>
        </w:rPr>
        <w:t>PREGÃO PRESENCIAL Nº  96</w:t>
      </w:r>
      <w:r w:rsidR="00BC1B15" w:rsidRPr="00592C61">
        <w:rPr>
          <w:rFonts w:cs="Tahoma"/>
          <w:b/>
          <w:i/>
          <w:sz w:val="24"/>
          <w:szCs w:val="24"/>
        </w:rPr>
        <w:t>/201</w:t>
      </w:r>
      <w:r w:rsidR="00BC1B15">
        <w:rPr>
          <w:rFonts w:cs="Tahoma"/>
          <w:b/>
          <w:i/>
          <w:sz w:val="24"/>
          <w:szCs w:val="24"/>
        </w:rPr>
        <w:t>4</w:t>
      </w:r>
    </w:p>
    <w:p w:rsidR="00BC1B15" w:rsidRPr="00B626BE" w:rsidRDefault="00BC1B15" w:rsidP="00BC1B15">
      <w:pPr>
        <w:autoSpaceDE w:val="0"/>
        <w:autoSpaceDN w:val="0"/>
        <w:adjustRightInd w:val="0"/>
        <w:spacing w:after="0" w:line="240" w:lineRule="auto"/>
        <w:jc w:val="center"/>
        <w:rPr>
          <w:rFonts w:cs="Tahoma"/>
          <w:b/>
          <w:bCs/>
        </w:rPr>
      </w:pPr>
    </w:p>
    <w:p w:rsidR="00BC1B15" w:rsidRPr="00B626BE" w:rsidRDefault="00BC1B15" w:rsidP="00BC1B15">
      <w:pPr>
        <w:autoSpaceDE w:val="0"/>
        <w:autoSpaceDN w:val="0"/>
        <w:adjustRightInd w:val="0"/>
        <w:spacing w:after="0" w:line="240" w:lineRule="auto"/>
        <w:jc w:val="both"/>
        <w:rPr>
          <w:rFonts w:cs="Tahoma"/>
          <w:b/>
          <w:bCs/>
        </w:rPr>
      </w:pPr>
    </w:p>
    <w:p w:rsidR="00BC1B15" w:rsidRPr="00B626BE" w:rsidRDefault="00BC1B15" w:rsidP="00BC1B15">
      <w:pPr>
        <w:autoSpaceDE w:val="0"/>
        <w:autoSpaceDN w:val="0"/>
        <w:adjustRightInd w:val="0"/>
        <w:spacing w:after="0" w:line="240" w:lineRule="auto"/>
        <w:jc w:val="center"/>
        <w:rPr>
          <w:rFonts w:cs="Tahoma"/>
          <w:b/>
          <w:bCs/>
        </w:rPr>
      </w:pPr>
    </w:p>
    <w:p w:rsidR="00BC1B15" w:rsidRPr="00B626BE" w:rsidRDefault="00BC1B15" w:rsidP="00BC1B15">
      <w:pPr>
        <w:autoSpaceDE w:val="0"/>
        <w:autoSpaceDN w:val="0"/>
        <w:adjustRightInd w:val="0"/>
        <w:spacing w:after="0" w:line="240" w:lineRule="auto"/>
        <w:jc w:val="both"/>
        <w:rPr>
          <w:rFonts w:cs="Tahoma"/>
          <w:b/>
          <w:bCs/>
        </w:rPr>
      </w:pPr>
    </w:p>
    <w:p w:rsidR="00BC1B15" w:rsidRPr="00B626BE" w:rsidRDefault="00BC1B15" w:rsidP="00BC1B15">
      <w:pPr>
        <w:autoSpaceDE w:val="0"/>
        <w:autoSpaceDN w:val="0"/>
        <w:adjustRightInd w:val="0"/>
        <w:spacing w:after="0" w:line="240" w:lineRule="auto"/>
        <w:ind w:firstLine="709"/>
        <w:jc w:val="both"/>
        <w:rPr>
          <w:rFonts w:cs="Tahoma"/>
        </w:rPr>
      </w:pPr>
      <w:r w:rsidRPr="00B626BE">
        <w:rPr>
          <w:rFonts w:cs="Tahoma"/>
          <w:b/>
        </w:rPr>
        <w:t>DECLARO</w:t>
      </w:r>
      <w:r w:rsidRPr="00B626BE">
        <w:rPr>
          <w:rFonts w:cs="Tahoma"/>
        </w:rPr>
        <w:t xml:space="preserve">, sob as penas da lei, sem prejuízo das sanções e multas previstas neste ato convocatório, que a empresa ____________________________________________ (denominação da pessoa jurídica), CNPJ nº ________________________ é </w:t>
      </w:r>
      <w:r w:rsidRPr="00B626BE">
        <w:rPr>
          <w:rFonts w:cs="Tahoma"/>
          <w:b/>
          <w:bCs/>
        </w:rPr>
        <w:t>microempresa ou empresa de pequeno porte</w:t>
      </w:r>
      <w:r w:rsidRPr="00B626BE">
        <w:rPr>
          <w:rFonts w:cs="Tahoma"/>
        </w:rPr>
        <w:t xml:space="preserve">, nos termos do enquadramento previsto na </w:t>
      </w:r>
      <w:r w:rsidRPr="00B626BE">
        <w:rPr>
          <w:rFonts w:cs="Tahoma"/>
          <w:b/>
          <w:bCs/>
        </w:rPr>
        <w:t>Lei Complementar nº 123, de 14 de dezembro de 2006</w:t>
      </w:r>
      <w:r w:rsidRPr="00B626BE">
        <w:rPr>
          <w:rFonts w:cs="Tahoma"/>
        </w:rPr>
        <w:t>, cujos termos declaro conhecer na íntegra, estando apta, portanto, a exercer o direito de preferência no procedimento licitat</w:t>
      </w:r>
      <w:r>
        <w:rPr>
          <w:rFonts w:cs="Tahoma"/>
        </w:rPr>
        <w:t xml:space="preserve">ório do Pregão Presencial  nº </w:t>
      </w:r>
      <w:r w:rsidR="00961C01">
        <w:rPr>
          <w:rFonts w:cs="Tahoma"/>
        </w:rPr>
        <w:t>96</w:t>
      </w:r>
      <w:r w:rsidRPr="00B626BE">
        <w:rPr>
          <w:rFonts w:cs="Tahoma"/>
        </w:rPr>
        <w:t>/201</w:t>
      </w:r>
      <w:r>
        <w:rPr>
          <w:rFonts w:cs="Tahoma"/>
        </w:rPr>
        <w:t>4</w:t>
      </w:r>
      <w:r w:rsidRPr="00B626BE">
        <w:rPr>
          <w:rFonts w:cs="Tahoma"/>
        </w:rPr>
        <w:t>.</w:t>
      </w:r>
    </w:p>
    <w:p w:rsidR="00BC1B15" w:rsidRPr="00B626BE" w:rsidRDefault="00BC1B15" w:rsidP="00BC1B15">
      <w:pPr>
        <w:autoSpaceDE w:val="0"/>
        <w:autoSpaceDN w:val="0"/>
        <w:adjustRightInd w:val="0"/>
        <w:spacing w:after="0" w:line="240" w:lineRule="auto"/>
        <w:jc w:val="both"/>
        <w:rPr>
          <w:rFonts w:cs="Tahoma"/>
        </w:rPr>
      </w:pPr>
    </w:p>
    <w:p w:rsidR="00BC1B15" w:rsidRPr="00B626BE" w:rsidRDefault="00BC1B15" w:rsidP="00BC1B15">
      <w:pPr>
        <w:autoSpaceDE w:val="0"/>
        <w:autoSpaceDN w:val="0"/>
        <w:adjustRightInd w:val="0"/>
        <w:spacing w:after="0" w:line="240" w:lineRule="auto"/>
        <w:jc w:val="center"/>
        <w:rPr>
          <w:rFonts w:cs="Tahoma"/>
        </w:rPr>
      </w:pPr>
      <w:r w:rsidRPr="00B626BE">
        <w:rPr>
          <w:rFonts w:cs="Tahoma"/>
        </w:rPr>
        <w:t>Atenciosamente,</w:t>
      </w:r>
    </w:p>
    <w:p w:rsidR="00BC1B15" w:rsidRPr="00B626BE" w:rsidRDefault="00BC1B15" w:rsidP="00BC1B15">
      <w:pPr>
        <w:autoSpaceDE w:val="0"/>
        <w:autoSpaceDN w:val="0"/>
        <w:adjustRightInd w:val="0"/>
        <w:spacing w:after="0" w:line="240" w:lineRule="auto"/>
        <w:jc w:val="center"/>
        <w:rPr>
          <w:rFonts w:cs="Tahoma"/>
        </w:rPr>
      </w:pPr>
      <w:r w:rsidRPr="00B626BE">
        <w:rPr>
          <w:rFonts w:cs="Tahoma"/>
        </w:rPr>
        <w:t>____________________________________________________</w:t>
      </w:r>
    </w:p>
    <w:p w:rsidR="00BC1B15" w:rsidRPr="00B626BE" w:rsidRDefault="00BC1B15" w:rsidP="00BC1B15">
      <w:pPr>
        <w:autoSpaceDE w:val="0"/>
        <w:autoSpaceDN w:val="0"/>
        <w:adjustRightInd w:val="0"/>
        <w:spacing w:after="0" w:line="240" w:lineRule="auto"/>
        <w:jc w:val="center"/>
        <w:rPr>
          <w:rFonts w:cs="Tahoma"/>
          <w:b/>
          <w:i/>
        </w:rPr>
      </w:pPr>
      <w:r w:rsidRPr="00B626BE">
        <w:rPr>
          <w:rFonts w:cs="Tahoma"/>
          <w:b/>
          <w:i/>
        </w:rPr>
        <w:t>(Assinatura do representante legal)</w:t>
      </w:r>
    </w:p>
    <w:p w:rsidR="00BC1B15" w:rsidRPr="00B626BE" w:rsidRDefault="00BC1B15" w:rsidP="00BC1B15">
      <w:pPr>
        <w:autoSpaceDE w:val="0"/>
        <w:autoSpaceDN w:val="0"/>
        <w:adjustRightInd w:val="0"/>
        <w:spacing w:after="0" w:line="240" w:lineRule="auto"/>
        <w:rPr>
          <w:rFonts w:cs="Tahoma"/>
          <w:b/>
          <w:i/>
        </w:rPr>
      </w:pPr>
      <w:r w:rsidRPr="00B626BE">
        <w:rPr>
          <w:rFonts w:cs="Tahoma"/>
          <w:b/>
          <w:i/>
        </w:rPr>
        <w:t xml:space="preserve">             Nome:</w:t>
      </w:r>
    </w:p>
    <w:p w:rsidR="00BC1B15" w:rsidRPr="00B626BE" w:rsidRDefault="00BC1B15" w:rsidP="00BC1B15">
      <w:pPr>
        <w:spacing w:after="0" w:line="240" w:lineRule="auto"/>
        <w:rPr>
          <w:rFonts w:cs="Tahoma"/>
          <w:b/>
          <w:i/>
        </w:rPr>
      </w:pPr>
      <w:r w:rsidRPr="00B626BE">
        <w:rPr>
          <w:rFonts w:cs="Tahoma"/>
          <w:b/>
          <w:i/>
        </w:rPr>
        <w:t xml:space="preserve">             RG nº:</w:t>
      </w:r>
    </w:p>
    <w:p w:rsidR="00BC1B15" w:rsidRDefault="00BC1B15" w:rsidP="00BC1B15">
      <w:pPr>
        <w:pStyle w:val="Ttulo2"/>
        <w:jc w:val="center"/>
        <w:rPr>
          <w:rFonts w:asciiTheme="minorHAnsi" w:hAnsiTheme="minorHAnsi" w:cs="Arial"/>
          <w:i/>
          <w:iCs/>
        </w:rPr>
      </w:pPr>
    </w:p>
    <w:p w:rsidR="00BC1B15" w:rsidRDefault="00BC1B15" w:rsidP="00BC1B15"/>
    <w:p w:rsidR="00BC1B15" w:rsidRDefault="00BC1B15" w:rsidP="00BC1B15"/>
    <w:p w:rsidR="00BC1B15" w:rsidRPr="00DD49B7" w:rsidRDefault="00BC1B15" w:rsidP="00BC1B15"/>
    <w:p w:rsidR="00BC1B15" w:rsidRDefault="00BC1B15" w:rsidP="00BC1B15">
      <w:pPr>
        <w:pStyle w:val="Ttulo2"/>
        <w:jc w:val="center"/>
        <w:rPr>
          <w:rFonts w:asciiTheme="minorHAnsi" w:hAnsiTheme="minorHAnsi" w:cs="Arial"/>
          <w:i/>
          <w:iCs/>
        </w:rPr>
      </w:pPr>
    </w:p>
    <w:p w:rsidR="00BC1B15" w:rsidRPr="00CD563B" w:rsidRDefault="00BC1B15" w:rsidP="00BC1B15"/>
    <w:p w:rsidR="00B63C09" w:rsidRDefault="00B63C09" w:rsidP="00BC1B15">
      <w:pPr>
        <w:pStyle w:val="Ttulo2"/>
        <w:jc w:val="center"/>
        <w:rPr>
          <w:rFonts w:asciiTheme="minorHAnsi" w:hAnsiTheme="minorHAnsi" w:cs="Arial"/>
          <w:i/>
          <w:iCs/>
        </w:rPr>
      </w:pPr>
      <w:bookmarkStart w:id="37" w:name="_Toc351647484"/>
    </w:p>
    <w:p w:rsidR="00BC1B15" w:rsidRPr="00B626BE" w:rsidRDefault="00BC1B15" w:rsidP="00BC1B15">
      <w:pPr>
        <w:pStyle w:val="Ttulo2"/>
        <w:jc w:val="center"/>
        <w:rPr>
          <w:rFonts w:asciiTheme="minorHAnsi" w:hAnsiTheme="minorHAnsi" w:cs="Arial"/>
          <w:i/>
          <w:iCs/>
        </w:rPr>
      </w:pPr>
      <w:r w:rsidRPr="00B626BE">
        <w:rPr>
          <w:rFonts w:asciiTheme="minorHAnsi" w:hAnsiTheme="minorHAnsi" w:cs="Arial"/>
          <w:i/>
          <w:iCs/>
        </w:rPr>
        <w:t>ANEXO IX - MODELO DE DECLARAÇÃO DE PLENO</w:t>
      </w:r>
      <w:bookmarkEnd w:id="37"/>
    </w:p>
    <w:p w:rsidR="00BC1B15" w:rsidRPr="00B626BE" w:rsidRDefault="00BC1B15" w:rsidP="00BC1B15">
      <w:pPr>
        <w:pStyle w:val="Ttulo2"/>
        <w:jc w:val="center"/>
        <w:rPr>
          <w:rFonts w:asciiTheme="minorHAnsi" w:hAnsiTheme="minorHAnsi" w:cs="Arial"/>
          <w:i/>
          <w:iCs/>
        </w:rPr>
      </w:pPr>
      <w:bookmarkStart w:id="38" w:name="_Toc351647485"/>
      <w:r w:rsidRPr="00B626BE">
        <w:rPr>
          <w:rFonts w:asciiTheme="minorHAnsi" w:hAnsiTheme="minorHAnsi" w:cs="Arial"/>
          <w:i/>
          <w:iCs/>
        </w:rPr>
        <w:t>ATENDIMENTO AOS REQUISITOS DE HABILITAÇÃO</w:t>
      </w:r>
      <w:bookmarkEnd w:id="38"/>
    </w:p>
    <w:p w:rsidR="00BC1B15" w:rsidRPr="00B626BE" w:rsidRDefault="00BC1B15" w:rsidP="00BC1B15">
      <w:pPr>
        <w:autoSpaceDE w:val="0"/>
        <w:autoSpaceDN w:val="0"/>
        <w:adjustRightInd w:val="0"/>
        <w:spacing w:after="0" w:line="240" w:lineRule="auto"/>
        <w:jc w:val="both"/>
        <w:rPr>
          <w:rFonts w:cs="Arial"/>
          <w:b/>
          <w:bCs/>
        </w:rPr>
      </w:pPr>
    </w:p>
    <w:p w:rsidR="00BC1B15" w:rsidRPr="00B626BE" w:rsidRDefault="00BC1B15" w:rsidP="00BC1B15">
      <w:pPr>
        <w:autoSpaceDE w:val="0"/>
        <w:autoSpaceDN w:val="0"/>
        <w:adjustRightInd w:val="0"/>
        <w:spacing w:after="0" w:line="240" w:lineRule="auto"/>
        <w:jc w:val="both"/>
        <w:rPr>
          <w:rFonts w:cs="Arial"/>
          <w:b/>
          <w:bCs/>
          <w:i/>
        </w:rPr>
      </w:pPr>
      <w:r w:rsidRPr="00B626BE">
        <w:rPr>
          <w:rFonts w:cs="Arial"/>
          <w:b/>
          <w:bCs/>
          <w:i/>
        </w:rPr>
        <w:t>E</w:t>
      </w:r>
      <w:r w:rsidR="00961C01">
        <w:rPr>
          <w:rFonts w:cs="Arial"/>
          <w:b/>
          <w:bCs/>
          <w:i/>
        </w:rPr>
        <w:t>DITAL DE PREGÃO PRESENCIAL n° 96</w:t>
      </w:r>
      <w:r w:rsidRPr="00B626BE">
        <w:rPr>
          <w:rFonts w:cs="Arial"/>
          <w:b/>
          <w:bCs/>
          <w:i/>
        </w:rPr>
        <w:t>/201</w:t>
      </w:r>
      <w:r>
        <w:rPr>
          <w:rFonts w:cs="Arial"/>
          <w:b/>
          <w:bCs/>
          <w:i/>
        </w:rPr>
        <w:t>4</w:t>
      </w:r>
    </w:p>
    <w:p w:rsidR="00BC1B15" w:rsidRPr="00B626BE" w:rsidRDefault="00BC1B15" w:rsidP="00BC1B15">
      <w:pPr>
        <w:autoSpaceDE w:val="0"/>
        <w:autoSpaceDN w:val="0"/>
        <w:adjustRightInd w:val="0"/>
        <w:spacing w:after="0" w:line="240" w:lineRule="auto"/>
        <w:jc w:val="both"/>
        <w:rPr>
          <w:rFonts w:cs="Arial"/>
          <w:b/>
          <w:bCs/>
          <w:i/>
        </w:rPr>
      </w:pPr>
      <w:r>
        <w:rPr>
          <w:rFonts w:cs="Arial"/>
          <w:b/>
          <w:bCs/>
          <w:i/>
        </w:rPr>
        <w:t xml:space="preserve">PROCESSO n° </w:t>
      </w:r>
      <w:r w:rsidR="00961C01">
        <w:rPr>
          <w:rFonts w:cs="Arial"/>
          <w:b/>
          <w:bCs/>
          <w:i/>
        </w:rPr>
        <w:t>124</w:t>
      </w:r>
      <w:r w:rsidRPr="00B626BE">
        <w:rPr>
          <w:rFonts w:cs="Arial"/>
          <w:b/>
          <w:bCs/>
          <w:i/>
        </w:rPr>
        <w:t>/201</w:t>
      </w:r>
      <w:r>
        <w:rPr>
          <w:rFonts w:cs="Arial"/>
          <w:b/>
          <w:bCs/>
          <w:i/>
        </w:rPr>
        <w:t>4</w:t>
      </w:r>
    </w:p>
    <w:p w:rsidR="00BC1B15" w:rsidRPr="00B626BE" w:rsidRDefault="00BC1B15" w:rsidP="00BC1B15">
      <w:pPr>
        <w:autoSpaceDE w:val="0"/>
        <w:autoSpaceDN w:val="0"/>
        <w:adjustRightInd w:val="0"/>
        <w:spacing w:after="0" w:line="240" w:lineRule="auto"/>
        <w:jc w:val="both"/>
        <w:rPr>
          <w:rFonts w:cs="Arial"/>
          <w:b/>
          <w:bCs/>
        </w:rPr>
      </w:pPr>
    </w:p>
    <w:p w:rsidR="00BC1B15" w:rsidRPr="00B626BE" w:rsidRDefault="00BC1B15" w:rsidP="00BC1B15">
      <w:pPr>
        <w:spacing w:after="0" w:line="240" w:lineRule="auto"/>
        <w:jc w:val="both"/>
        <w:rPr>
          <w:rFonts w:cs="Tahoma"/>
          <w:b/>
          <w:i/>
          <w:u w:val="single"/>
        </w:rPr>
      </w:pPr>
      <w:r w:rsidRPr="00B626BE">
        <w:rPr>
          <w:rFonts w:cs="Arial"/>
          <w:b/>
          <w:bCs/>
        </w:rPr>
        <w:t xml:space="preserve">OBJETO: </w:t>
      </w:r>
      <w:r w:rsidR="009C4BDC" w:rsidRPr="009C4BDC">
        <w:rPr>
          <w:rFonts w:cs="Arial"/>
          <w:b/>
          <w:bCs/>
          <w:i/>
          <w:sz w:val="24"/>
          <w:szCs w:val="24"/>
          <w:u w:val="single"/>
        </w:rPr>
        <w:t>CONTRATAÇÃO DE EMPRESA ESPECIALIZADA PARA PRESTAÇÃO DE SERVIÇOS DE DESENHO GRÁFICO DA LARGURA DOS RIOS NO PERÍMETRO URBANO E EXPANSÕES URBANAS PARA REFERÊNCIA DE RECUOS QUANDO DAS EMISSÕES DE ALVARÁS DE EDIFICA</w:t>
      </w:r>
      <w:r w:rsidR="009C4BDC">
        <w:rPr>
          <w:rFonts w:cs="Arial"/>
          <w:b/>
          <w:bCs/>
          <w:i/>
          <w:sz w:val="24"/>
          <w:szCs w:val="24"/>
          <w:u w:val="single"/>
        </w:rPr>
        <w:t>ÇÕES NO MUNICÍPIO DE AGROLÂNDIA</w:t>
      </w:r>
      <w:r w:rsidRPr="000D535A">
        <w:rPr>
          <w:rFonts w:cs="Arial"/>
          <w:b/>
          <w:bCs/>
          <w:i/>
          <w:sz w:val="24"/>
          <w:szCs w:val="24"/>
          <w:u w:val="single"/>
        </w:rPr>
        <w:t>.</w:t>
      </w:r>
    </w:p>
    <w:p w:rsidR="00BC1B15" w:rsidRPr="00B626BE" w:rsidRDefault="00BC1B15" w:rsidP="00BC1B15">
      <w:pPr>
        <w:autoSpaceDE w:val="0"/>
        <w:autoSpaceDN w:val="0"/>
        <w:adjustRightInd w:val="0"/>
        <w:spacing w:after="0" w:line="240" w:lineRule="auto"/>
        <w:ind w:left="720"/>
        <w:jc w:val="both"/>
        <w:rPr>
          <w:rFonts w:cs="Arial"/>
          <w:b/>
          <w:bCs/>
        </w:rPr>
      </w:pPr>
    </w:p>
    <w:p w:rsidR="00BC1B15" w:rsidRPr="00B626BE" w:rsidRDefault="00BC1B15" w:rsidP="00BC1B15">
      <w:pPr>
        <w:autoSpaceDE w:val="0"/>
        <w:autoSpaceDN w:val="0"/>
        <w:adjustRightInd w:val="0"/>
        <w:spacing w:after="0" w:line="240" w:lineRule="auto"/>
        <w:ind w:left="720"/>
        <w:jc w:val="both"/>
        <w:rPr>
          <w:rFonts w:cs="Arial"/>
          <w:b/>
          <w:bCs/>
        </w:rPr>
      </w:pPr>
    </w:p>
    <w:p w:rsidR="00BC1B15" w:rsidRPr="00B626BE" w:rsidRDefault="00BC1B15" w:rsidP="00BC1B15">
      <w:pPr>
        <w:autoSpaceDE w:val="0"/>
        <w:autoSpaceDN w:val="0"/>
        <w:adjustRightInd w:val="0"/>
        <w:spacing w:after="0" w:line="240" w:lineRule="auto"/>
        <w:jc w:val="both"/>
        <w:rPr>
          <w:rFonts w:cs="Arial"/>
        </w:rPr>
      </w:pPr>
      <w:r w:rsidRPr="00B626BE">
        <w:rPr>
          <w:rFonts w:cs="Arial"/>
        </w:rPr>
        <w:t>A (nome da licitante), por seu representante legal (documento em anexo), inscrita no CNPJ/MF sob o nº -----------------, com sede na ------------------------------------, nos termos do art. 4º, VII, da Lei n.º 10.520/2002, declara para os devidos fins de direito que cumpre plenamente os requisitos da habilitação estabelecidos no item 3.2  e respectivos subitens do edital em epígrafe.</w:t>
      </w:r>
    </w:p>
    <w:p w:rsidR="00BC1B15" w:rsidRPr="00B626BE" w:rsidRDefault="00BC1B15" w:rsidP="00BC1B15">
      <w:pPr>
        <w:autoSpaceDE w:val="0"/>
        <w:autoSpaceDN w:val="0"/>
        <w:adjustRightInd w:val="0"/>
        <w:spacing w:after="0" w:line="240" w:lineRule="auto"/>
        <w:jc w:val="both"/>
        <w:rPr>
          <w:rFonts w:cs="Arial"/>
        </w:rPr>
      </w:pPr>
    </w:p>
    <w:p w:rsidR="00BC1B15" w:rsidRPr="00B626BE" w:rsidRDefault="00BC1B15" w:rsidP="00BC1B15">
      <w:pPr>
        <w:autoSpaceDE w:val="0"/>
        <w:autoSpaceDN w:val="0"/>
        <w:adjustRightInd w:val="0"/>
        <w:spacing w:after="0" w:line="240" w:lineRule="auto"/>
        <w:jc w:val="both"/>
        <w:rPr>
          <w:rFonts w:cs="Arial"/>
        </w:rPr>
      </w:pPr>
      <w:r w:rsidRPr="00B626BE">
        <w:rPr>
          <w:rFonts w:cs="Arial"/>
        </w:rPr>
        <w:t>Sendo a expressão da verdade, subscrevemo-nos.</w:t>
      </w:r>
    </w:p>
    <w:p w:rsidR="00BC1B15" w:rsidRPr="00B626BE" w:rsidRDefault="00BC1B15" w:rsidP="00BC1B15">
      <w:pPr>
        <w:autoSpaceDE w:val="0"/>
        <w:autoSpaceDN w:val="0"/>
        <w:adjustRightInd w:val="0"/>
        <w:spacing w:after="0" w:line="240" w:lineRule="auto"/>
        <w:jc w:val="both"/>
        <w:rPr>
          <w:rFonts w:cs="Arial"/>
        </w:rPr>
      </w:pPr>
    </w:p>
    <w:p w:rsidR="00BC1B15" w:rsidRPr="00B626BE" w:rsidRDefault="00BC1B15" w:rsidP="00BC1B15">
      <w:pPr>
        <w:autoSpaceDE w:val="0"/>
        <w:autoSpaceDN w:val="0"/>
        <w:adjustRightInd w:val="0"/>
        <w:spacing w:after="0" w:line="240" w:lineRule="auto"/>
        <w:jc w:val="both"/>
        <w:rPr>
          <w:rFonts w:cs="Arial"/>
        </w:rPr>
      </w:pPr>
      <w:r w:rsidRPr="00B626BE">
        <w:rPr>
          <w:rFonts w:cs="Arial"/>
        </w:rPr>
        <w:t>Data, _________________________</w:t>
      </w:r>
    </w:p>
    <w:p w:rsidR="00BC1B15" w:rsidRPr="00B626BE" w:rsidRDefault="00BC1B15" w:rsidP="00BC1B15">
      <w:pPr>
        <w:autoSpaceDE w:val="0"/>
        <w:autoSpaceDN w:val="0"/>
        <w:adjustRightInd w:val="0"/>
        <w:spacing w:after="0" w:line="240" w:lineRule="auto"/>
        <w:jc w:val="both"/>
        <w:rPr>
          <w:rFonts w:cs="Arial"/>
        </w:rPr>
      </w:pPr>
    </w:p>
    <w:p w:rsidR="00BC1B15" w:rsidRPr="00B626BE" w:rsidRDefault="00BC1B15" w:rsidP="00BC1B15">
      <w:pPr>
        <w:autoSpaceDE w:val="0"/>
        <w:autoSpaceDN w:val="0"/>
        <w:adjustRightInd w:val="0"/>
        <w:spacing w:after="0" w:line="240" w:lineRule="auto"/>
        <w:jc w:val="both"/>
        <w:rPr>
          <w:rFonts w:cs="Arial"/>
        </w:rPr>
      </w:pPr>
      <w:r w:rsidRPr="00B626BE">
        <w:rPr>
          <w:rFonts w:cs="Arial"/>
        </w:rPr>
        <w:t>________________________________</w:t>
      </w:r>
    </w:p>
    <w:p w:rsidR="00BC1B15" w:rsidRPr="00B626BE" w:rsidRDefault="00BC1B15" w:rsidP="00BC1B15">
      <w:pPr>
        <w:autoSpaceDE w:val="0"/>
        <w:autoSpaceDN w:val="0"/>
        <w:adjustRightInd w:val="0"/>
        <w:spacing w:after="0" w:line="240" w:lineRule="auto"/>
        <w:jc w:val="both"/>
        <w:rPr>
          <w:rFonts w:cs="Arial"/>
        </w:rPr>
      </w:pPr>
      <w:r w:rsidRPr="00B626BE">
        <w:rPr>
          <w:rFonts w:cs="Arial"/>
        </w:rPr>
        <w:t>Nome do licitante e representante legal</w:t>
      </w:r>
    </w:p>
    <w:p w:rsidR="00BC1B15" w:rsidRPr="00B626BE" w:rsidRDefault="00BC1B15" w:rsidP="00BC1B15">
      <w:pPr>
        <w:autoSpaceDE w:val="0"/>
        <w:autoSpaceDN w:val="0"/>
        <w:adjustRightInd w:val="0"/>
        <w:spacing w:after="0" w:line="240" w:lineRule="auto"/>
        <w:jc w:val="both"/>
        <w:rPr>
          <w:rFonts w:cs="Arial"/>
        </w:rPr>
      </w:pPr>
    </w:p>
    <w:p w:rsidR="00BC1B15" w:rsidRPr="00B626BE" w:rsidRDefault="00BC1B15" w:rsidP="00BC1B15">
      <w:pPr>
        <w:autoSpaceDE w:val="0"/>
        <w:autoSpaceDN w:val="0"/>
        <w:adjustRightInd w:val="0"/>
        <w:spacing w:after="0" w:line="240" w:lineRule="auto"/>
        <w:jc w:val="both"/>
        <w:rPr>
          <w:rFonts w:cs="Arial"/>
        </w:rPr>
      </w:pPr>
      <w:r w:rsidRPr="00B626BE">
        <w:rPr>
          <w:rFonts w:cs="Arial"/>
        </w:rPr>
        <w:t>Obs.: Esta Declaração deverá vir fora dos envelopes 01 e 02.</w:t>
      </w:r>
    </w:p>
    <w:p w:rsidR="001B5F38" w:rsidRDefault="001B5F38"/>
    <w:sectPr w:rsidR="001B5F38" w:rsidSect="00F737D7">
      <w:type w:val="continuous"/>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5EAD" w:rsidRDefault="00EF5EAD" w:rsidP="001D6B4A">
      <w:pPr>
        <w:spacing w:after="0" w:line="240" w:lineRule="auto"/>
      </w:pPr>
      <w:r>
        <w:separator/>
      </w:r>
    </w:p>
  </w:endnote>
  <w:endnote w:type="continuationSeparator" w:id="0">
    <w:p w:rsidR="00EF5EAD" w:rsidRDefault="00EF5EAD" w:rsidP="001D6B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EF" w:rsidRDefault="00B47DEF" w:rsidP="00F737D7">
    <w:pPr>
      <w:pStyle w:val="Rodap"/>
      <w:tabs>
        <w:tab w:val="left" w:pos="2955"/>
        <w:tab w:val="right" w:pos="9404"/>
      </w:tabs>
      <w:jc w:val="center"/>
    </w:pPr>
    <w:r>
      <w:rPr>
        <w:b/>
      </w:rPr>
      <w:t xml:space="preserve">                                                 --------------- Pregão Presencial nº 96</w:t>
    </w:r>
    <w:r w:rsidRPr="00021D54">
      <w:rPr>
        <w:b/>
      </w:rPr>
      <w:t>/201</w:t>
    </w:r>
    <w:r>
      <w:rPr>
        <w:b/>
      </w:rPr>
      <w:t>4 ---------------</w:t>
    </w:r>
    <w:r>
      <w:tab/>
    </w:r>
    <w:r>
      <w:tab/>
      <w:t xml:space="preserve"> </w:t>
    </w:r>
    <w:fldSimple w:instr=" PAGE   \* MERGEFORMAT ">
      <w:r w:rsidR="00E67511">
        <w:rPr>
          <w:noProof/>
        </w:rPr>
        <w:t>3</w:t>
      </w:r>
    </w:fldSimple>
  </w:p>
  <w:p w:rsidR="00B47DEF" w:rsidRPr="00C8009F" w:rsidRDefault="00B47DEF" w:rsidP="00F737D7">
    <w:pPr>
      <w:pStyle w:val="Rodap"/>
      <w:ind w:right="360" w:firstLine="360"/>
    </w:pPr>
  </w:p>
  <w:p w:rsidR="00B47DEF" w:rsidRDefault="00B47DEF">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5EAD" w:rsidRDefault="00EF5EAD" w:rsidP="001D6B4A">
      <w:pPr>
        <w:spacing w:after="0" w:line="240" w:lineRule="auto"/>
      </w:pPr>
      <w:r>
        <w:separator/>
      </w:r>
    </w:p>
  </w:footnote>
  <w:footnote w:type="continuationSeparator" w:id="0">
    <w:p w:rsidR="00EF5EAD" w:rsidRDefault="00EF5EAD" w:rsidP="001D6B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EF" w:rsidRPr="00F826A9" w:rsidRDefault="00D60E49" w:rsidP="00F737D7">
    <w:pPr>
      <w:spacing w:after="0" w:line="240" w:lineRule="auto"/>
      <w:ind w:firstLine="1260"/>
      <w:rPr>
        <w:rFonts w:eastAsia="Arial Unicode MS"/>
      </w:rPr>
    </w:pPr>
    <w:r w:rsidRPr="00D60E49">
      <w:rPr>
        <w:rFonts w:eastAsia="Arial Unicode MS"/>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8pt;margin-top:-9.1pt;width:37.65pt;height:54pt;z-index:-251656192;mso-wrap-edited:f" wrapcoords="-87 0 -87 21539 21600 21539 21600 0 -87 0">
          <v:imagedata r:id="rId1" o:title=""/>
          <w10:wrap type="tight"/>
        </v:shape>
        <o:OLEObject Type="Embed" ProgID="Word.Picture.8" ShapeID="_x0000_s2049" DrawAspect="Content" ObjectID="_1478516108" r:id="rId2"/>
      </w:pict>
    </w:r>
    <w:r w:rsidR="00B47DEF" w:rsidRPr="00F826A9">
      <w:rPr>
        <w:rFonts w:eastAsia="Arial Unicode MS"/>
      </w:rPr>
      <w:t>PREFEITURA MUNICIPAL DE AGROLÂNDIA</w:t>
    </w:r>
    <w:r w:rsidRPr="00D60E49">
      <w:rPr>
        <w:rFonts w:eastAsia="Arial Unicode MS"/>
        <w:noProof/>
        <w:lang w:val="en-US" w:eastAsia="en-US"/>
      </w:rPr>
      <w:pict>
        <v:shape id="GB_frame" o:spid="_x0000_s2050" type="#_x0000_t75" alt="http://www.agrolandia.sc.gov.br/arquivosdb/a9_thumbs/noticias/resize/700/255255255/0.204268001311081863_agrolandia_1_001.jpg" style="position:absolute;left:0;text-align:left;margin-left:344.85pt;margin-top:-31.8pt;width:127.5pt;height:77.4pt;z-index:-251655168;visibility:visible;mso-position-horizontal-relative:text;mso-position-vertical-relative:text" wrapcoords="-254 0 -254 21265 21600 21265 21600 0 -254 0">
          <v:imagedata r:id="rId3" o:title="0"/>
          <w10:wrap type="tight"/>
        </v:shape>
      </w:pict>
    </w:r>
  </w:p>
  <w:p w:rsidR="00B47DEF" w:rsidRPr="00F826A9" w:rsidRDefault="00B47DEF" w:rsidP="00F737D7">
    <w:pPr>
      <w:spacing w:after="0" w:line="240" w:lineRule="auto"/>
      <w:ind w:firstLine="1260"/>
      <w:rPr>
        <w:rFonts w:eastAsia="Arial Unicode MS"/>
      </w:rPr>
    </w:pPr>
    <w:r w:rsidRPr="00F826A9">
      <w:rPr>
        <w:rFonts w:eastAsia="Arial Unicode MS"/>
      </w:rPr>
      <w:t>Rua dos Pioneiros, 109 – CEP 88420 – Agrolândia/SC</w:t>
    </w:r>
  </w:p>
  <w:p w:rsidR="00B47DEF" w:rsidRPr="00F826A9" w:rsidRDefault="00B47DEF" w:rsidP="00F737D7">
    <w:pPr>
      <w:spacing w:after="0" w:line="240" w:lineRule="auto"/>
      <w:ind w:firstLine="1260"/>
      <w:rPr>
        <w:rFonts w:eastAsia="Arial Unicode MS"/>
      </w:rPr>
    </w:pPr>
    <w:r w:rsidRPr="00F826A9">
      <w:rPr>
        <w:rFonts w:eastAsia="Arial Unicode MS"/>
      </w:rPr>
      <w:t xml:space="preserve">Fone/Fax (47) 3534-4212 - </w:t>
    </w:r>
    <w:hyperlink r:id="rId4" w:history="1">
      <w:r w:rsidRPr="00F826A9">
        <w:rPr>
          <w:rStyle w:val="Hyperlink"/>
          <w:rFonts w:eastAsia="Arial Unicode MS"/>
        </w:rPr>
        <w:t>www.agrolandia-sc.com.br</w:t>
      </w:r>
    </w:hyperlink>
  </w:p>
  <w:p w:rsidR="00B47DEF" w:rsidRDefault="00B47DEF">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C737AA"/>
    <w:multiLevelType w:val="singleLevel"/>
    <w:tmpl w:val="478C36A4"/>
    <w:lvl w:ilvl="0">
      <w:start w:val="7"/>
      <w:numFmt w:val="lowerLetter"/>
      <w:lvlText w:val="%1)"/>
      <w:lvlJc w:val="left"/>
      <w:pPr>
        <w:tabs>
          <w:tab w:val="num" w:pos="1065"/>
        </w:tabs>
        <w:ind w:left="1065" w:hanging="360"/>
      </w:pPr>
    </w:lvl>
  </w:abstractNum>
  <w:num w:numId="1">
    <w:abstractNumId w:val="0"/>
    <w:lvlOverride w:ilvl="0">
      <w:startOverride w:val="6"/>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savePreviewPicture/>
  <w:hdrShapeDefaults>
    <o:shapedefaults v:ext="edit" spidmax="11266"/>
    <o:shapelayout v:ext="edit">
      <o:idmap v:ext="edit" data="2"/>
    </o:shapelayout>
  </w:hdrShapeDefaults>
  <w:footnotePr>
    <w:footnote w:id="-1"/>
    <w:footnote w:id="0"/>
  </w:footnotePr>
  <w:endnotePr>
    <w:endnote w:id="-1"/>
    <w:endnote w:id="0"/>
  </w:endnotePr>
  <w:compat/>
  <w:rsids>
    <w:rsidRoot w:val="00BC1B15"/>
    <w:rsid w:val="00080759"/>
    <w:rsid w:val="001B5F38"/>
    <w:rsid w:val="001D6B4A"/>
    <w:rsid w:val="00436ED4"/>
    <w:rsid w:val="004A6AB0"/>
    <w:rsid w:val="005F29CD"/>
    <w:rsid w:val="005F4BAC"/>
    <w:rsid w:val="006440C2"/>
    <w:rsid w:val="007C2501"/>
    <w:rsid w:val="009550AC"/>
    <w:rsid w:val="00961C01"/>
    <w:rsid w:val="009C4BDC"/>
    <w:rsid w:val="009F56A7"/>
    <w:rsid w:val="00A157A4"/>
    <w:rsid w:val="00B308C4"/>
    <w:rsid w:val="00B47DEF"/>
    <w:rsid w:val="00B63C09"/>
    <w:rsid w:val="00BC1B15"/>
    <w:rsid w:val="00C11109"/>
    <w:rsid w:val="00D60E49"/>
    <w:rsid w:val="00E452B0"/>
    <w:rsid w:val="00E67511"/>
    <w:rsid w:val="00EF5EAD"/>
    <w:rsid w:val="00F60E19"/>
    <w:rsid w:val="00F737D7"/>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B15"/>
    <w:rPr>
      <w:rFonts w:eastAsiaTheme="minorEastAsia"/>
      <w:lang w:eastAsia="pt-BR"/>
    </w:rPr>
  </w:style>
  <w:style w:type="paragraph" w:styleId="Ttulo1">
    <w:name w:val="heading 1"/>
    <w:basedOn w:val="Normal"/>
    <w:next w:val="Normal"/>
    <w:link w:val="Ttulo1Char"/>
    <w:uiPriority w:val="9"/>
    <w:qFormat/>
    <w:rsid w:val="00BC1B15"/>
    <w:pPr>
      <w:keepNext/>
      <w:keepLines/>
      <w:spacing w:before="480" w:after="0" w:line="240" w:lineRule="auto"/>
      <w:outlineLvl w:val="0"/>
    </w:pPr>
    <w:rPr>
      <w:rFonts w:ascii="Cambria" w:eastAsia="Times New Roman" w:hAnsi="Cambria" w:cs="Times New Roman"/>
      <w:b/>
      <w:bCs/>
      <w:color w:val="365F91"/>
      <w:sz w:val="28"/>
      <w:szCs w:val="28"/>
    </w:rPr>
  </w:style>
  <w:style w:type="paragraph" w:styleId="Ttulo2">
    <w:name w:val="heading 2"/>
    <w:basedOn w:val="Normal"/>
    <w:next w:val="Normal"/>
    <w:link w:val="Ttulo2Char"/>
    <w:semiHidden/>
    <w:unhideWhenUsed/>
    <w:qFormat/>
    <w:rsid w:val="00BC1B15"/>
    <w:pPr>
      <w:keepNext/>
      <w:widowControl w:val="0"/>
      <w:snapToGrid w:val="0"/>
      <w:spacing w:after="0" w:line="240" w:lineRule="auto"/>
      <w:jc w:val="both"/>
      <w:outlineLvl w:val="1"/>
    </w:pPr>
    <w:rPr>
      <w:rFonts w:ascii="Courier New" w:eastAsia="Times New Roman" w:hAnsi="Courier New" w:cs="Times New Roman"/>
      <w:b/>
      <w:color w:val="000000"/>
      <w:sz w:val="24"/>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C1B15"/>
    <w:rPr>
      <w:rFonts w:ascii="Cambria" w:eastAsia="Times New Roman" w:hAnsi="Cambria" w:cs="Times New Roman"/>
      <w:b/>
      <w:bCs/>
      <w:color w:val="365F91"/>
      <w:sz w:val="28"/>
      <w:szCs w:val="28"/>
      <w:lang w:eastAsia="pt-BR"/>
    </w:rPr>
  </w:style>
  <w:style w:type="character" w:customStyle="1" w:styleId="Ttulo2Char">
    <w:name w:val="Título 2 Char"/>
    <w:basedOn w:val="Fontepargpadro"/>
    <w:link w:val="Ttulo2"/>
    <w:semiHidden/>
    <w:rsid w:val="00BC1B15"/>
    <w:rPr>
      <w:rFonts w:ascii="Courier New" w:eastAsia="Times New Roman" w:hAnsi="Courier New" w:cs="Times New Roman"/>
      <w:b/>
      <w:color w:val="000000"/>
      <w:sz w:val="24"/>
      <w:szCs w:val="20"/>
      <w:lang w:eastAsia="pt-BR"/>
    </w:rPr>
  </w:style>
  <w:style w:type="character" w:styleId="Hyperlink">
    <w:name w:val="Hyperlink"/>
    <w:basedOn w:val="Fontepargpadro"/>
    <w:uiPriority w:val="99"/>
    <w:unhideWhenUsed/>
    <w:rsid w:val="00BC1B15"/>
    <w:rPr>
      <w:color w:val="0000FF"/>
      <w:u w:val="single"/>
    </w:rPr>
  </w:style>
  <w:style w:type="paragraph" w:styleId="Sumrio1">
    <w:name w:val="toc 1"/>
    <w:basedOn w:val="Normal"/>
    <w:next w:val="Normal"/>
    <w:autoRedefine/>
    <w:uiPriority w:val="39"/>
    <w:unhideWhenUsed/>
    <w:rsid w:val="00BC1B15"/>
    <w:pPr>
      <w:spacing w:after="0" w:line="240" w:lineRule="auto"/>
    </w:pPr>
    <w:rPr>
      <w:rFonts w:ascii="Times New Roman" w:eastAsia="Times New Roman" w:hAnsi="Times New Roman" w:cs="Times New Roman"/>
      <w:sz w:val="24"/>
      <w:szCs w:val="24"/>
    </w:rPr>
  </w:style>
  <w:style w:type="paragraph" w:styleId="Sumrio2">
    <w:name w:val="toc 2"/>
    <w:basedOn w:val="Normal"/>
    <w:next w:val="Normal"/>
    <w:autoRedefine/>
    <w:uiPriority w:val="39"/>
    <w:unhideWhenUsed/>
    <w:rsid w:val="00BC1B15"/>
    <w:pPr>
      <w:spacing w:after="0" w:line="240" w:lineRule="auto"/>
      <w:ind w:left="240"/>
    </w:pPr>
    <w:rPr>
      <w:rFonts w:ascii="Times New Roman" w:eastAsia="Times New Roman" w:hAnsi="Times New Roman" w:cs="Times New Roman"/>
      <w:sz w:val="24"/>
      <w:szCs w:val="24"/>
    </w:rPr>
  </w:style>
  <w:style w:type="paragraph" w:styleId="Ttulo">
    <w:name w:val="Title"/>
    <w:basedOn w:val="Normal"/>
    <w:link w:val="TtuloChar"/>
    <w:qFormat/>
    <w:rsid w:val="00BC1B15"/>
    <w:pPr>
      <w:spacing w:after="0" w:line="360" w:lineRule="auto"/>
      <w:jc w:val="center"/>
    </w:pPr>
    <w:rPr>
      <w:rFonts w:ascii="Arial" w:eastAsia="Times New Roman" w:hAnsi="Arial" w:cs="Arial"/>
      <w:b/>
      <w:bCs/>
      <w:sz w:val="24"/>
      <w:szCs w:val="24"/>
    </w:rPr>
  </w:style>
  <w:style w:type="character" w:customStyle="1" w:styleId="TtuloChar">
    <w:name w:val="Título Char"/>
    <w:basedOn w:val="Fontepargpadro"/>
    <w:link w:val="Ttulo"/>
    <w:rsid w:val="00BC1B15"/>
    <w:rPr>
      <w:rFonts w:ascii="Arial" w:eastAsia="Times New Roman" w:hAnsi="Arial" w:cs="Arial"/>
      <w:b/>
      <w:bCs/>
      <w:sz w:val="24"/>
      <w:szCs w:val="24"/>
      <w:lang w:eastAsia="pt-BR"/>
    </w:rPr>
  </w:style>
  <w:style w:type="paragraph" w:styleId="Corpodetexto">
    <w:name w:val="Body Text"/>
    <w:basedOn w:val="Normal"/>
    <w:link w:val="CorpodetextoChar"/>
    <w:semiHidden/>
    <w:unhideWhenUsed/>
    <w:rsid w:val="00BC1B15"/>
    <w:pPr>
      <w:spacing w:after="0" w:line="240" w:lineRule="auto"/>
      <w:ind w:right="-1"/>
      <w:jc w:val="both"/>
    </w:pPr>
    <w:rPr>
      <w:rFonts w:ascii="Arial" w:eastAsia="Times New Roman" w:hAnsi="Arial" w:cs="Times New Roman"/>
      <w:szCs w:val="20"/>
    </w:rPr>
  </w:style>
  <w:style w:type="character" w:customStyle="1" w:styleId="CorpodetextoChar">
    <w:name w:val="Corpo de texto Char"/>
    <w:basedOn w:val="Fontepargpadro"/>
    <w:link w:val="Corpodetexto"/>
    <w:semiHidden/>
    <w:rsid w:val="00BC1B15"/>
    <w:rPr>
      <w:rFonts w:ascii="Arial" w:eastAsia="Times New Roman" w:hAnsi="Arial" w:cs="Times New Roman"/>
      <w:szCs w:val="20"/>
      <w:lang w:eastAsia="pt-BR"/>
    </w:rPr>
  </w:style>
  <w:style w:type="paragraph" w:styleId="Recuodecorpodetexto">
    <w:name w:val="Body Text Indent"/>
    <w:basedOn w:val="Normal"/>
    <w:link w:val="RecuodecorpodetextoChar"/>
    <w:semiHidden/>
    <w:unhideWhenUsed/>
    <w:rsid w:val="00BC1B15"/>
    <w:pPr>
      <w:spacing w:after="120" w:line="240" w:lineRule="auto"/>
      <w:ind w:left="283"/>
    </w:pPr>
    <w:rPr>
      <w:rFonts w:ascii="Times New Roman" w:eastAsia="Times New Roman" w:hAnsi="Times New Roman" w:cs="Times New Roman"/>
      <w:sz w:val="20"/>
      <w:szCs w:val="20"/>
    </w:rPr>
  </w:style>
  <w:style w:type="character" w:customStyle="1" w:styleId="RecuodecorpodetextoChar">
    <w:name w:val="Recuo de corpo de texto Char"/>
    <w:basedOn w:val="Fontepargpadro"/>
    <w:link w:val="Recuodecorpodetexto"/>
    <w:semiHidden/>
    <w:rsid w:val="00BC1B15"/>
    <w:rPr>
      <w:rFonts w:ascii="Times New Roman" w:eastAsia="Times New Roman" w:hAnsi="Times New Roman" w:cs="Times New Roman"/>
      <w:sz w:val="20"/>
      <w:szCs w:val="20"/>
      <w:lang w:eastAsia="pt-BR"/>
    </w:rPr>
  </w:style>
  <w:style w:type="paragraph" w:customStyle="1" w:styleId="p2">
    <w:name w:val="p2"/>
    <w:basedOn w:val="Normal"/>
    <w:rsid w:val="00BC1B15"/>
    <w:pPr>
      <w:widowControl w:val="0"/>
      <w:tabs>
        <w:tab w:val="left" w:pos="204"/>
      </w:tabs>
      <w:autoSpaceDE w:val="0"/>
      <w:autoSpaceDN w:val="0"/>
      <w:adjustRightInd w:val="0"/>
      <w:spacing w:after="0" w:line="272" w:lineRule="atLeast"/>
      <w:jc w:val="both"/>
    </w:pPr>
    <w:rPr>
      <w:rFonts w:ascii="Times New Roman" w:eastAsia="Times New Roman" w:hAnsi="Times New Roman" w:cs="Times New Roman"/>
      <w:sz w:val="20"/>
      <w:szCs w:val="20"/>
      <w:lang w:val="en-US"/>
    </w:rPr>
  </w:style>
  <w:style w:type="paragraph" w:styleId="Cabealho">
    <w:name w:val="header"/>
    <w:basedOn w:val="Normal"/>
    <w:link w:val="CabealhoChar"/>
    <w:uiPriority w:val="99"/>
    <w:semiHidden/>
    <w:unhideWhenUsed/>
    <w:rsid w:val="00BC1B15"/>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BC1B15"/>
    <w:rPr>
      <w:rFonts w:eastAsiaTheme="minorEastAsia"/>
      <w:lang w:eastAsia="pt-BR"/>
    </w:rPr>
  </w:style>
  <w:style w:type="paragraph" w:styleId="Rodap">
    <w:name w:val="footer"/>
    <w:basedOn w:val="Normal"/>
    <w:link w:val="RodapChar"/>
    <w:uiPriority w:val="99"/>
    <w:unhideWhenUsed/>
    <w:rsid w:val="00BC1B15"/>
    <w:pPr>
      <w:tabs>
        <w:tab w:val="center" w:pos="4252"/>
        <w:tab w:val="right" w:pos="8504"/>
      </w:tabs>
      <w:spacing w:after="0" w:line="240" w:lineRule="auto"/>
    </w:pPr>
  </w:style>
  <w:style w:type="character" w:customStyle="1" w:styleId="RodapChar">
    <w:name w:val="Rodapé Char"/>
    <w:basedOn w:val="Fontepargpadro"/>
    <w:link w:val="Rodap"/>
    <w:uiPriority w:val="99"/>
    <w:rsid w:val="00BC1B15"/>
    <w:rPr>
      <w:rFonts w:eastAsiaTheme="minorEastAsia"/>
      <w:lang w:eastAsia="pt-BR"/>
    </w:rPr>
  </w:style>
  <w:style w:type="table" w:styleId="Tabelacomgrade">
    <w:name w:val="Table Grid"/>
    <w:basedOn w:val="Tabelanormal"/>
    <w:uiPriority w:val="59"/>
    <w:rsid w:val="00BC1B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BC1B15"/>
    <w:pPr>
      <w:ind w:left="720"/>
      <w:contextualSpacing/>
    </w:pPr>
  </w:style>
</w:styles>
</file>

<file path=word/webSettings.xml><?xml version="1.0" encoding="utf-8"?>
<w:webSettings xmlns:r="http://schemas.openxmlformats.org/officeDocument/2006/relationships" xmlns:w="http://schemas.openxmlformats.org/wordprocessingml/2006/main">
  <w:divs>
    <w:div w:id="476921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www.receita.fazenda.gov.br/simplesnaciona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st.jus.br/certida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tst.jus.br/certidao" TargetMode="External"/><Relationship Id="rId4" Type="http://schemas.openxmlformats.org/officeDocument/2006/relationships/webSettings" Target="webSettings.xml"/><Relationship Id="rId9" Type="http://schemas.openxmlformats.org/officeDocument/2006/relationships/hyperlink" Target="http://www.agrolandia.sc.gov.br"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oleObject" Target="embeddings/oleObject2.bin"/><Relationship Id="rId1" Type="http://schemas.openxmlformats.org/officeDocument/2006/relationships/image" Target="media/image2.wmf"/><Relationship Id="rId4" Type="http://schemas.openxmlformats.org/officeDocument/2006/relationships/hyperlink" Target="http://www.agrolandia-sc.com.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Pages>
  <Words>6427</Words>
  <Characters>34706</Characters>
  <Application>Microsoft Office Word</Application>
  <DocSecurity>0</DocSecurity>
  <Lines>289</Lines>
  <Paragraphs>82</Paragraphs>
  <ScaleCrop>false</ScaleCrop>
  <HeadingPairs>
    <vt:vector size="4" baseType="variant">
      <vt:variant>
        <vt:lpstr>Título</vt:lpstr>
      </vt:variant>
      <vt:variant>
        <vt:i4>1</vt:i4>
      </vt:variant>
      <vt:variant>
        <vt:lpstr>Títulos</vt:lpstr>
      </vt:variant>
      <vt:variant>
        <vt:i4>45</vt:i4>
      </vt:variant>
    </vt:vector>
  </HeadingPairs>
  <TitlesOfParts>
    <vt:vector size="46" baseType="lpstr">
      <vt:lpstr/>
      <vt:lpstr/>
      <vt:lpstr/>
      <vt:lpstr>1 – DO OBJETO </vt:lpstr>
      <vt:lpstr>2 – PARTICIPAÇÃO</vt:lpstr>
      <vt:lpstr>3 – DO CREDENCIAMENTO</vt:lpstr>
      <vt:lpstr>4 – DA PROPOSTA COMERCIAL</vt:lpstr>
      <vt:lpstr>5 – DA DOCUMENTAÇÃO</vt:lpstr>
      <vt:lpstr>6 – DOS PROCEDIMENTOS E JULGAMENTO</vt:lpstr>
      <vt:lpstr>7 – DO JULGAMENTO</vt:lpstr>
      <vt:lpstr>8 – DA IMPUGNAÇÃO</vt:lpstr>
      <vt:lpstr>9 – DA DOTAÇÃO ORÇAMENTÁRIA</vt:lpstr>
      <vt:lpstr>10 – DO PAGAMENTO</vt:lpstr>
      <vt:lpstr>11 – DAS SANÇÕES</vt:lpstr>
      <vt:lpstr>12 – DOS RECURSOS</vt:lpstr>
      <vt:lpstr>13 – DAS CONDIÇÕES DE ENTREGA E RECEBIMENTO DO OBJETO</vt:lpstr>
      <vt:lpstr>14 - PRAZO E CONDIÇÃO PARA ASSINATURA DO CONTRATO – ANEXO V </vt:lpstr>
      <vt:lpstr>15 - DA RESCISÃO</vt:lpstr>
      <vt:lpstr>16 – DA VIGÊNCIA CONTRATUAL</vt:lpstr>
      <vt:lpstr>17 – DAS CONSIDERAÇÕES FINAIS</vt:lpstr>
      <vt:lpstr>    </vt:lpstr>
      <vt:lpstr>    ANEXO I - MODELO DE  PROPOSTA COMERCIAL</vt:lpstr>
      <vt:lpstr>    PREGÃO PRESENCIAL Nº  96/2014</vt:lpstr>
      <vt:lpstr>    </vt:lpstr>
      <vt:lpstr>    ANEXO II - MODELO PROCURAÇÃO</vt:lpstr>
      <vt:lpstr>    </vt:lpstr>
      <vt:lpstr>    ANEXO III - MODELO DECLARAÇÃO DE INEXISTÊNCIA DE FATO</vt:lpstr>
      <vt:lpstr>    SUPERVENIENTE IMPEDITIVO DA HABILITAÇÃO</vt:lpstr>
      <vt:lpstr>    </vt:lpstr>
      <vt:lpstr>    ANEXO IV - MODELO DECLARAÇÃO DE CUMPRIMENTO</vt:lpstr>
      <vt:lpstr>    DO DISPOSTO NO INCISO XXXIII DO ART. 7º DA CF.</vt:lpstr>
      <vt:lpstr>    ANEXO V  - MINUTA CONTRATO N º ____/2014</vt:lpstr>
      <vt:lpstr>    </vt:lpstr>
      <vt:lpstr>    </vt:lpstr>
      <vt:lpstr>    </vt:lpstr>
      <vt:lpstr>    ANEXO VI - MODELO ATESTADO DE CAPACIDADE TÉCNICA</vt:lpstr>
      <vt:lpstr>    </vt:lpstr>
      <vt:lpstr>    ANEXO VII  - PLANILHA DE PREÇO MÁXIMO</vt:lpstr>
      <vt:lpstr>    </vt:lpstr>
      <vt:lpstr>    </vt:lpstr>
      <vt:lpstr>    ANEXO VIII - MODELO DE DECLARAÇÃO DE</vt:lpstr>
      <vt:lpstr>    MICROEMPRESA OU EMPRESA DE PEQUENO PORTE</vt:lpstr>
      <vt:lpstr>    </vt:lpstr>
      <vt:lpstr>    </vt:lpstr>
      <vt:lpstr>    ANEXO IX - MODELO DE DECLARAÇÃO DE PLENO</vt:lpstr>
      <vt:lpstr>    ATENDIMENTO AOS REQUISITOS DE HABILITAÇÃO</vt:lpstr>
    </vt:vector>
  </TitlesOfParts>
  <Company/>
  <LinksUpToDate>false</LinksUpToDate>
  <CharactersWithSpaces>41051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Administração</dc:creator>
  <cp:lastModifiedBy>Administração</cp:lastModifiedBy>
  <cp:revision>11</cp:revision>
  <cp:lastPrinted>2014-11-26T16:08:00Z</cp:lastPrinted>
  <dcterms:created xsi:type="dcterms:W3CDTF">2014-11-18T10:08:00Z</dcterms:created>
  <dcterms:modified xsi:type="dcterms:W3CDTF">2014-11-26T16:09:00Z</dcterms:modified>
</cp:coreProperties>
</file>